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7" w:rightFromText="187" w:horzAnchor="margin" w:tblpXSpec="center" w:tblpYSpec="bottom"/>
        <w:tblW w:w="3857" w:type="pct"/>
        <w:tblLook w:val="04A0" w:firstRow="1" w:lastRow="0" w:firstColumn="1" w:lastColumn="0" w:noHBand="0" w:noVBand="1"/>
      </w:tblPr>
      <w:tblGrid>
        <w:gridCol w:w="6963"/>
      </w:tblGrid>
      <w:tr w:rsidR="00067BB9" w14:paraId="672A6659" w14:textId="77777777" w:rsidTr="00606BA0">
        <w:tc>
          <w:tcPr>
            <w:tcW w:w="6963" w:type="dxa"/>
            <w:tcMar>
              <w:top w:w="216" w:type="dxa"/>
              <w:left w:w="115" w:type="dxa"/>
              <w:bottom w:w="216" w:type="dxa"/>
              <w:right w:w="115" w:type="dxa"/>
            </w:tcMar>
          </w:tcPr>
          <w:p w14:paraId="0A37501D" w14:textId="77777777" w:rsidR="00067BB9" w:rsidRDefault="00067BB9" w:rsidP="00141294">
            <w:pPr>
              <w:pStyle w:val="NoSpacing"/>
              <w:jc w:val="both"/>
              <w:rPr>
                <w:color w:val="5B9BD5" w:themeColor="accent1"/>
              </w:rPr>
            </w:pPr>
          </w:p>
        </w:tc>
      </w:tr>
    </w:tbl>
    <w:p w14:paraId="3B800A44" w14:textId="77777777" w:rsidR="00067BB9" w:rsidRDefault="00067BB9" w:rsidP="00067BB9">
      <w:r>
        <w:rPr>
          <w:noProof/>
          <w:lang w:eastAsia="en-GB"/>
        </w:rPr>
        <mc:AlternateContent>
          <mc:Choice Requires="wps">
            <w:drawing>
              <wp:anchor distT="45720" distB="45720" distL="114300" distR="114300" simplePos="0" relativeHeight="251658242" behindDoc="0" locked="0" layoutInCell="1" allowOverlap="1" wp14:anchorId="2446F634" wp14:editId="06AF9DAE">
                <wp:simplePos x="0" y="0"/>
                <wp:positionH relativeFrom="margin">
                  <wp:align>left</wp:align>
                </wp:positionH>
                <wp:positionV relativeFrom="paragraph">
                  <wp:posOffset>3985894</wp:posOffset>
                </wp:positionV>
                <wp:extent cx="6162675" cy="4829175"/>
                <wp:effectExtent l="0" t="0" r="9525" b="9525"/>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4829175"/>
                        </a:xfrm>
                        <a:prstGeom prst="rect">
                          <a:avLst/>
                        </a:prstGeom>
                        <a:solidFill>
                          <a:srgbClr val="FFFFFF"/>
                        </a:solidFill>
                        <a:ln w="9525">
                          <a:noFill/>
                          <a:miter lim="800000"/>
                          <a:headEnd/>
                          <a:tailEnd/>
                        </a:ln>
                      </wps:spPr>
                      <wps:txbx>
                        <w:txbxContent>
                          <w:p w14:paraId="5DAB6C7B" w14:textId="77777777" w:rsidR="00095612" w:rsidRDefault="00095612" w:rsidP="00067BB9"/>
                          <w:tbl>
                            <w:tblPr>
                              <w:tblStyle w:val="TableGrid"/>
                              <w:tblW w:w="8940" w:type="dxa"/>
                              <w:tblLook w:val="04A0" w:firstRow="1" w:lastRow="0" w:firstColumn="1" w:lastColumn="0" w:noHBand="0" w:noVBand="1"/>
                            </w:tblPr>
                            <w:tblGrid>
                              <w:gridCol w:w="1136"/>
                              <w:gridCol w:w="1073"/>
                              <w:gridCol w:w="1334"/>
                              <w:gridCol w:w="1143"/>
                              <w:gridCol w:w="1395"/>
                              <w:gridCol w:w="2859"/>
                            </w:tblGrid>
                            <w:tr w:rsidR="00095612" w14:paraId="14C1AD00" w14:textId="77777777" w:rsidTr="00630655">
                              <w:trPr>
                                <w:trHeight w:val="358"/>
                              </w:trPr>
                              <w:tc>
                                <w:tcPr>
                                  <w:tcW w:w="1136" w:type="dxa"/>
                                </w:tcPr>
                                <w:p w14:paraId="492F5C89" w14:textId="77777777" w:rsidR="00095612" w:rsidRPr="00652721" w:rsidRDefault="00095612" w:rsidP="00606BA0">
                                  <w:pPr>
                                    <w:jc w:val="center"/>
                                    <w:rPr>
                                      <w:b/>
                                      <w:sz w:val="20"/>
                                      <w:szCs w:val="20"/>
                                    </w:rPr>
                                  </w:pPr>
                                  <w:r w:rsidRPr="00652721">
                                    <w:rPr>
                                      <w:b/>
                                      <w:sz w:val="20"/>
                                      <w:szCs w:val="20"/>
                                    </w:rPr>
                                    <w:t>Revision Number</w:t>
                                  </w:r>
                                </w:p>
                              </w:tc>
                              <w:tc>
                                <w:tcPr>
                                  <w:tcW w:w="1073" w:type="dxa"/>
                                </w:tcPr>
                                <w:p w14:paraId="5F206C6B" w14:textId="77777777" w:rsidR="00095612" w:rsidRPr="00652721" w:rsidRDefault="00095612" w:rsidP="00606BA0">
                                  <w:pPr>
                                    <w:jc w:val="center"/>
                                    <w:rPr>
                                      <w:b/>
                                      <w:sz w:val="20"/>
                                      <w:szCs w:val="20"/>
                                    </w:rPr>
                                  </w:pPr>
                                  <w:r w:rsidRPr="00652721">
                                    <w:rPr>
                                      <w:b/>
                                      <w:sz w:val="20"/>
                                      <w:szCs w:val="20"/>
                                    </w:rPr>
                                    <w:t>Date Issued</w:t>
                                  </w:r>
                                </w:p>
                              </w:tc>
                              <w:tc>
                                <w:tcPr>
                                  <w:tcW w:w="1334" w:type="dxa"/>
                                </w:tcPr>
                                <w:p w14:paraId="7ADDA7A6" w14:textId="77777777" w:rsidR="00095612" w:rsidRPr="00652721" w:rsidRDefault="00095612" w:rsidP="00606BA0">
                                  <w:pPr>
                                    <w:jc w:val="center"/>
                                    <w:rPr>
                                      <w:b/>
                                      <w:sz w:val="20"/>
                                      <w:szCs w:val="20"/>
                                    </w:rPr>
                                  </w:pPr>
                                  <w:r w:rsidRPr="00652721">
                                    <w:rPr>
                                      <w:b/>
                                      <w:sz w:val="20"/>
                                      <w:szCs w:val="20"/>
                                    </w:rPr>
                                    <w:t>Prepared by</w:t>
                                  </w:r>
                                </w:p>
                              </w:tc>
                              <w:tc>
                                <w:tcPr>
                                  <w:tcW w:w="1143" w:type="dxa"/>
                                </w:tcPr>
                                <w:p w14:paraId="0FEA2CF8" w14:textId="77777777" w:rsidR="00095612" w:rsidRPr="00652721" w:rsidRDefault="00095612" w:rsidP="00606BA0">
                                  <w:pPr>
                                    <w:jc w:val="center"/>
                                    <w:rPr>
                                      <w:b/>
                                      <w:sz w:val="20"/>
                                      <w:szCs w:val="20"/>
                                    </w:rPr>
                                  </w:pPr>
                                  <w:r w:rsidRPr="00652721">
                                    <w:rPr>
                                      <w:b/>
                                      <w:sz w:val="20"/>
                                      <w:szCs w:val="20"/>
                                    </w:rPr>
                                    <w:t>Approved</w:t>
                                  </w:r>
                                </w:p>
                              </w:tc>
                              <w:tc>
                                <w:tcPr>
                                  <w:tcW w:w="1395" w:type="dxa"/>
                                </w:tcPr>
                                <w:p w14:paraId="514D2FBC" w14:textId="77777777" w:rsidR="00095612" w:rsidRPr="00652721" w:rsidRDefault="00095612" w:rsidP="00606BA0">
                                  <w:pPr>
                                    <w:jc w:val="center"/>
                                    <w:rPr>
                                      <w:b/>
                                      <w:sz w:val="20"/>
                                      <w:szCs w:val="20"/>
                                    </w:rPr>
                                  </w:pPr>
                                  <w:r>
                                    <w:rPr>
                                      <w:b/>
                                      <w:sz w:val="20"/>
                                      <w:szCs w:val="20"/>
                                    </w:rPr>
                                    <w:t>Personalised by school</w:t>
                                  </w:r>
                                </w:p>
                              </w:tc>
                              <w:tc>
                                <w:tcPr>
                                  <w:tcW w:w="2859" w:type="dxa"/>
                                </w:tcPr>
                                <w:p w14:paraId="3CB4E697" w14:textId="77777777" w:rsidR="00095612" w:rsidRPr="00652721" w:rsidRDefault="00095612" w:rsidP="00606BA0">
                                  <w:pPr>
                                    <w:jc w:val="center"/>
                                    <w:rPr>
                                      <w:b/>
                                      <w:sz w:val="20"/>
                                      <w:szCs w:val="20"/>
                                    </w:rPr>
                                  </w:pPr>
                                  <w:r w:rsidRPr="00652721">
                                    <w:rPr>
                                      <w:b/>
                                      <w:sz w:val="20"/>
                                      <w:szCs w:val="20"/>
                                    </w:rPr>
                                    <w:t>Comments</w:t>
                                  </w:r>
                                </w:p>
                              </w:tc>
                            </w:tr>
                            <w:tr w:rsidR="00D36566" w14:paraId="632C3B88" w14:textId="77777777" w:rsidTr="00630655">
                              <w:trPr>
                                <w:trHeight w:val="208"/>
                              </w:trPr>
                              <w:tc>
                                <w:tcPr>
                                  <w:tcW w:w="1136" w:type="dxa"/>
                                </w:tcPr>
                                <w:p w14:paraId="01644CBB" w14:textId="6AE72E7D" w:rsidR="00D36566" w:rsidRDefault="00D36566" w:rsidP="00D36566">
                                  <w:pPr>
                                    <w:jc w:val="center"/>
                                    <w:rPr>
                                      <w:sz w:val="24"/>
                                      <w:szCs w:val="24"/>
                                    </w:rPr>
                                  </w:pPr>
                                  <w:r>
                                    <w:rPr>
                                      <w:sz w:val="24"/>
                                      <w:szCs w:val="24"/>
                                    </w:rPr>
                                    <w:t>4</w:t>
                                  </w:r>
                                </w:p>
                              </w:tc>
                              <w:tc>
                                <w:tcPr>
                                  <w:tcW w:w="1073" w:type="dxa"/>
                                </w:tcPr>
                                <w:p w14:paraId="7FE050AF" w14:textId="41EF683F" w:rsidR="00D36566" w:rsidRDefault="00D36566" w:rsidP="00D36566">
                                  <w:pPr>
                                    <w:jc w:val="center"/>
                                    <w:rPr>
                                      <w:sz w:val="24"/>
                                      <w:szCs w:val="24"/>
                                    </w:rPr>
                                  </w:pPr>
                                  <w:r>
                                    <w:rPr>
                                      <w:sz w:val="24"/>
                                      <w:szCs w:val="24"/>
                                    </w:rPr>
                                    <w:t>Dec25</w:t>
                                  </w:r>
                                </w:p>
                              </w:tc>
                              <w:tc>
                                <w:tcPr>
                                  <w:tcW w:w="1334" w:type="dxa"/>
                                </w:tcPr>
                                <w:p w14:paraId="5B8456F7" w14:textId="187F1606" w:rsidR="00D36566" w:rsidRDefault="00D36566" w:rsidP="00D36566">
                                  <w:pPr>
                                    <w:jc w:val="center"/>
                                    <w:rPr>
                                      <w:sz w:val="24"/>
                                      <w:szCs w:val="24"/>
                                    </w:rPr>
                                  </w:pPr>
                                  <w:r>
                                    <w:rPr>
                                      <w:sz w:val="24"/>
                                      <w:szCs w:val="24"/>
                                    </w:rPr>
                                    <w:t>JS</w:t>
                                  </w:r>
                                </w:p>
                              </w:tc>
                              <w:tc>
                                <w:tcPr>
                                  <w:tcW w:w="1143" w:type="dxa"/>
                                </w:tcPr>
                                <w:p w14:paraId="7F091DD0" w14:textId="5E7CB58D" w:rsidR="00D36566" w:rsidRDefault="00D36566" w:rsidP="00D36566">
                                  <w:pPr>
                                    <w:jc w:val="center"/>
                                    <w:rPr>
                                      <w:sz w:val="24"/>
                                      <w:szCs w:val="24"/>
                                    </w:rPr>
                                  </w:pPr>
                                  <w:r>
                                    <w:rPr>
                                      <w:sz w:val="24"/>
                                      <w:szCs w:val="24"/>
                                    </w:rPr>
                                    <w:t>RAC</w:t>
                                  </w:r>
                                </w:p>
                              </w:tc>
                              <w:tc>
                                <w:tcPr>
                                  <w:tcW w:w="1395" w:type="dxa"/>
                                </w:tcPr>
                                <w:p w14:paraId="1BC9BDD5" w14:textId="77777777" w:rsidR="00D36566" w:rsidRDefault="00D36566" w:rsidP="00D36566">
                                  <w:pPr>
                                    <w:jc w:val="center"/>
                                    <w:rPr>
                                      <w:sz w:val="24"/>
                                      <w:szCs w:val="24"/>
                                    </w:rPr>
                                  </w:pPr>
                                </w:p>
                              </w:tc>
                              <w:tc>
                                <w:tcPr>
                                  <w:tcW w:w="2859" w:type="dxa"/>
                                </w:tcPr>
                                <w:p w14:paraId="2584653A" w14:textId="714DC619" w:rsidR="00D36566" w:rsidRDefault="00D36566" w:rsidP="00D36566">
                                  <w:pPr>
                                    <w:jc w:val="center"/>
                                    <w:rPr>
                                      <w:sz w:val="24"/>
                                      <w:szCs w:val="24"/>
                                    </w:rPr>
                                  </w:pPr>
                                  <w:r w:rsidRPr="00917941">
                                    <w:rPr>
                                      <w:sz w:val="24"/>
                                      <w:szCs w:val="24"/>
                                    </w:rPr>
                                    <w:t>Added Equal Opportunities information</w:t>
                                  </w:r>
                                </w:p>
                              </w:tc>
                            </w:tr>
                            <w:tr w:rsidR="00D36566" w14:paraId="1D08714A" w14:textId="77777777" w:rsidTr="00630655">
                              <w:trPr>
                                <w:trHeight w:val="208"/>
                              </w:trPr>
                              <w:tc>
                                <w:tcPr>
                                  <w:tcW w:w="1136" w:type="dxa"/>
                                </w:tcPr>
                                <w:p w14:paraId="012C0DF3" w14:textId="11D48E73" w:rsidR="00D36566" w:rsidRDefault="00D36566" w:rsidP="00D36566">
                                  <w:pPr>
                                    <w:jc w:val="center"/>
                                    <w:rPr>
                                      <w:sz w:val="24"/>
                                      <w:szCs w:val="24"/>
                                    </w:rPr>
                                  </w:pPr>
                                  <w:r>
                                    <w:rPr>
                                      <w:sz w:val="24"/>
                                      <w:szCs w:val="24"/>
                                    </w:rPr>
                                    <w:t>3</w:t>
                                  </w:r>
                                </w:p>
                              </w:tc>
                              <w:tc>
                                <w:tcPr>
                                  <w:tcW w:w="1073" w:type="dxa"/>
                                </w:tcPr>
                                <w:p w14:paraId="121FC72C" w14:textId="46DBECC2" w:rsidR="00D36566" w:rsidRDefault="00D36566" w:rsidP="00D36566">
                                  <w:pPr>
                                    <w:jc w:val="center"/>
                                    <w:rPr>
                                      <w:sz w:val="24"/>
                                      <w:szCs w:val="24"/>
                                    </w:rPr>
                                  </w:pPr>
                                  <w:r>
                                    <w:rPr>
                                      <w:sz w:val="24"/>
                                      <w:szCs w:val="24"/>
                                    </w:rPr>
                                    <w:t>Dec24</w:t>
                                  </w:r>
                                </w:p>
                              </w:tc>
                              <w:tc>
                                <w:tcPr>
                                  <w:tcW w:w="1334" w:type="dxa"/>
                                </w:tcPr>
                                <w:p w14:paraId="682896AF" w14:textId="44EDEC7D" w:rsidR="00D36566" w:rsidRDefault="00D36566" w:rsidP="00D36566">
                                  <w:pPr>
                                    <w:jc w:val="center"/>
                                    <w:rPr>
                                      <w:sz w:val="24"/>
                                      <w:szCs w:val="24"/>
                                    </w:rPr>
                                  </w:pPr>
                                  <w:r>
                                    <w:rPr>
                                      <w:sz w:val="24"/>
                                      <w:szCs w:val="24"/>
                                    </w:rPr>
                                    <w:t>JW/JS, Advice sought from Handsam as Competent Person</w:t>
                                  </w:r>
                                </w:p>
                              </w:tc>
                              <w:tc>
                                <w:tcPr>
                                  <w:tcW w:w="1143" w:type="dxa"/>
                                </w:tcPr>
                                <w:p w14:paraId="7829A9A6" w14:textId="7696488E" w:rsidR="00D36566" w:rsidRDefault="00D36566" w:rsidP="00D36566">
                                  <w:pPr>
                                    <w:jc w:val="center"/>
                                    <w:rPr>
                                      <w:sz w:val="24"/>
                                      <w:szCs w:val="24"/>
                                    </w:rPr>
                                  </w:pPr>
                                  <w:r>
                                    <w:rPr>
                                      <w:sz w:val="24"/>
                                      <w:szCs w:val="24"/>
                                    </w:rPr>
                                    <w:t>A&amp;R</w:t>
                                  </w:r>
                                </w:p>
                              </w:tc>
                              <w:tc>
                                <w:tcPr>
                                  <w:tcW w:w="1395" w:type="dxa"/>
                                </w:tcPr>
                                <w:p w14:paraId="715E4761" w14:textId="77777777" w:rsidR="00D36566" w:rsidRDefault="00D36566" w:rsidP="00D36566">
                                  <w:pPr>
                                    <w:jc w:val="center"/>
                                    <w:rPr>
                                      <w:sz w:val="24"/>
                                      <w:szCs w:val="24"/>
                                    </w:rPr>
                                  </w:pPr>
                                </w:p>
                              </w:tc>
                              <w:tc>
                                <w:tcPr>
                                  <w:tcW w:w="2859" w:type="dxa"/>
                                </w:tcPr>
                                <w:p w14:paraId="52AE9CF5" w14:textId="77777777" w:rsidR="00D36566" w:rsidRDefault="00D36566" w:rsidP="00D36566">
                                  <w:pPr>
                                    <w:jc w:val="center"/>
                                    <w:rPr>
                                      <w:sz w:val="24"/>
                                      <w:szCs w:val="24"/>
                                    </w:rPr>
                                  </w:pPr>
                                  <w:r>
                                    <w:rPr>
                                      <w:sz w:val="24"/>
                                      <w:szCs w:val="24"/>
                                    </w:rPr>
                                    <w:t>Handsam addition; Mental Health Needs of Employers</w:t>
                                  </w:r>
                                </w:p>
                                <w:p w14:paraId="48E53AAA" w14:textId="7E6A64EC" w:rsidR="00D36566" w:rsidRDefault="00D36566" w:rsidP="00D36566">
                                  <w:pPr>
                                    <w:jc w:val="center"/>
                                    <w:rPr>
                                      <w:sz w:val="24"/>
                                      <w:szCs w:val="24"/>
                                    </w:rPr>
                                  </w:pPr>
                                </w:p>
                              </w:tc>
                            </w:tr>
                            <w:tr w:rsidR="00D36566" w14:paraId="02EB378F" w14:textId="77777777" w:rsidTr="00630655">
                              <w:trPr>
                                <w:trHeight w:val="208"/>
                              </w:trPr>
                              <w:tc>
                                <w:tcPr>
                                  <w:tcW w:w="1136" w:type="dxa"/>
                                </w:tcPr>
                                <w:p w14:paraId="6A05A809" w14:textId="3201AF19" w:rsidR="00D36566" w:rsidRPr="00652721" w:rsidRDefault="00D36566" w:rsidP="00D36566">
                                  <w:pPr>
                                    <w:jc w:val="center"/>
                                    <w:rPr>
                                      <w:sz w:val="24"/>
                                      <w:szCs w:val="24"/>
                                    </w:rPr>
                                  </w:pPr>
                                  <w:r>
                                    <w:rPr>
                                      <w:sz w:val="24"/>
                                      <w:szCs w:val="24"/>
                                    </w:rPr>
                                    <w:t>2</w:t>
                                  </w:r>
                                </w:p>
                              </w:tc>
                              <w:tc>
                                <w:tcPr>
                                  <w:tcW w:w="1073" w:type="dxa"/>
                                </w:tcPr>
                                <w:p w14:paraId="5A39BBE3" w14:textId="773BE633" w:rsidR="00D36566" w:rsidRPr="00652721" w:rsidRDefault="00D36566" w:rsidP="00D36566">
                                  <w:pPr>
                                    <w:jc w:val="center"/>
                                    <w:rPr>
                                      <w:sz w:val="24"/>
                                      <w:szCs w:val="24"/>
                                    </w:rPr>
                                  </w:pPr>
                                  <w:r>
                                    <w:rPr>
                                      <w:sz w:val="24"/>
                                      <w:szCs w:val="24"/>
                                    </w:rPr>
                                    <w:t>Dec 23</w:t>
                                  </w:r>
                                </w:p>
                              </w:tc>
                              <w:tc>
                                <w:tcPr>
                                  <w:tcW w:w="1334" w:type="dxa"/>
                                </w:tcPr>
                                <w:p w14:paraId="41C8F396" w14:textId="716BD1F9" w:rsidR="00D36566" w:rsidRPr="00652721" w:rsidRDefault="00D36566" w:rsidP="00D36566">
                                  <w:pPr>
                                    <w:jc w:val="center"/>
                                    <w:rPr>
                                      <w:sz w:val="24"/>
                                      <w:szCs w:val="24"/>
                                    </w:rPr>
                                  </w:pPr>
                                  <w:r>
                                    <w:rPr>
                                      <w:sz w:val="24"/>
                                      <w:szCs w:val="24"/>
                                    </w:rPr>
                                    <w:t>JH/JS</w:t>
                                  </w:r>
                                </w:p>
                              </w:tc>
                              <w:tc>
                                <w:tcPr>
                                  <w:tcW w:w="1143" w:type="dxa"/>
                                </w:tcPr>
                                <w:p w14:paraId="72A3D3EC" w14:textId="50633258" w:rsidR="00D36566" w:rsidRPr="00652721" w:rsidRDefault="00D36566" w:rsidP="00D36566">
                                  <w:pPr>
                                    <w:jc w:val="center"/>
                                    <w:rPr>
                                      <w:sz w:val="24"/>
                                      <w:szCs w:val="24"/>
                                    </w:rPr>
                                  </w:pPr>
                                </w:p>
                              </w:tc>
                              <w:tc>
                                <w:tcPr>
                                  <w:tcW w:w="1395" w:type="dxa"/>
                                </w:tcPr>
                                <w:p w14:paraId="0D0B940D" w14:textId="77777777" w:rsidR="00D36566" w:rsidRDefault="00D36566" w:rsidP="00D36566">
                                  <w:pPr>
                                    <w:jc w:val="center"/>
                                    <w:rPr>
                                      <w:sz w:val="24"/>
                                      <w:szCs w:val="24"/>
                                    </w:rPr>
                                  </w:pPr>
                                </w:p>
                              </w:tc>
                              <w:tc>
                                <w:tcPr>
                                  <w:tcW w:w="2859" w:type="dxa"/>
                                </w:tcPr>
                                <w:p w14:paraId="0E27B00A" w14:textId="7AD44612" w:rsidR="00D36566" w:rsidRPr="00652721" w:rsidRDefault="00D36566" w:rsidP="00D36566">
                                  <w:pPr>
                                    <w:jc w:val="center"/>
                                    <w:rPr>
                                      <w:sz w:val="24"/>
                                      <w:szCs w:val="24"/>
                                    </w:rPr>
                                  </w:pPr>
                                  <w:r>
                                    <w:rPr>
                                      <w:sz w:val="24"/>
                                      <w:szCs w:val="24"/>
                                    </w:rPr>
                                    <w:t>Key Model policy &amp; UK concussion guidelines for grassroots sport</w:t>
                                  </w:r>
                                </w:p>
                              </w:tc>
                            </w:tr>
                            <w:tr w:rsidR="00D36566" w14:paraId="60061E4C" w14:textId="77777777" w:rsidTr="00630655">
                              <w:trPr>
                                <w:trHeight w:val="208"/>
                              </w:trPr>
                              <w:tc>
                                <w:tcPr>
                                  <w:tcW w:w="1136" w:type="dxa"/>
                                </w:tcPr>
                                <w:p w14:paraId="44EAFD9C" w14:textId="010924D1" w:rsidR="00D36566" w:rsidRPr="00652721" w:rsidRDefault="00D36566" w:rsidP="00D36566">
                                  <w:pPr>
                                    <w:jc w:val="center"/>
                                    <w:rPr>
                                      <w:sz w:val="24"/>
                                      <w:szCs w:val="24"/>
                                    </w:rPr>
                                  </w:pPr>
                                  <w:r>
                                    <w:rPr>
                                      <w:sz w:val="24"/>
                                      <w:szCs w:val="24"/>
                                    </w:rPr>
                                    <w:t>1</w:t>
                                  </w:r>
                                </w:p>
                              </w:tc>
                              <w:tc>
                                <w:tcPr>
                                  <w:tcW w:w="1073" w:type="dxa"/>
                                </w:tcPr>
                                <w:p w14:paraId="4B94D5A5" w14:textId="56D6120F" w:rsidR="00D36566" w:rsidRPr="00652721" w:rsidRDefault="00D36566" w:rsidP="00D36566">
                                  <w:pPr>
                                    <w:jc w:val="center"/>
                                    <w:rPr>
                                      <w:sz w:val="24"/>
                                      <w:szCs w:val="24"/>
                                    </w:rPr>
                                  </w:pPr>
                                  <w:r>
                                    <w:rPr>
                                      <w:sz w:val="24"/>
                                      <w:szCs w:val="24"/>
                                    </w:rPr>
                                    <w:t>Nov 22</w:t>
                                  </w:r>
                                </w:p>
                              </w:tc>
                              <w:tc>
                                <w:tcPr>
                                  <w:tcW w:w="1334" w:type="dxa"/>
                                </w:tcPr>
                                <w:p w14:paraId="3DEEC669" w14:textId="6D7FA2C3" w:rsidR="00D36566" w:rsidRPr="00652721" w:rsidRDefault="00D36566" w:rsidP="00D36566">
                                  <w:pPr>
                                    <w:jc w:val="center"/>
                                    <w:rPr>
                                      <w:sz w:val="24"/>
                                      <w:szCs w:val="24"/>
                                    </w:rPr>
                                  </w:pPr>
                                  <w:r>
                                    <w:rPr>
                                      <w:sz w:val="24"/>
                                      <w:szCs w:val="24"/>
                                    </w:rPr>
                                    <w:t>JH/JS</w:t>
                                  </w:r>
                                </w:p>
                              </w:tc>
                              <w:tc>
                                <w:tcPr>
                                  <w:tcW w:w="1143" w:type="dxa"/>
                                </w:tcPr>
                                <w:p w14:paraId="3656B9AB" w14:textId="54940BEC" w:rsidR="00D36566" w:rsidRPr="00652721" w:rsidRDefault="00D36566" w:rsidP="00D36566">
                                  <w:pPr>
                                    <w:jc w:val="center"/>
                                    <w:rPr>
                                      <w:sz w:val="24"/>
                                      <w:szCs w:val="24"/>
                                    </w:rPr>
                                  </w:pPr>
                                  <w:r>
                                    <w:rPr>
                                      <w:sz w:val="24"/>
                                      <w:szCs w:val="24"/>
                                    </w:rPr>
                                    <w:t>TB</w:t>
                                  </w:r>
                                </w:p>
                              </w:tc>
                              <w:tc>
                                <w:tcPr>
                                  <w:tcW w:w="1395" w:type="dxa"/>
                                </w:tcPr>
                                <w:p w14:paraId="45FB0818" w14:textId="77777777" w:rsidR="00D36566" w:rsidRPr="00652721" w:rsidRDefault="00D36566" w:rsidP="00D36566">
                                  <w:pPr>
                                    <w:jc w:val="center"/>
                                    <w:rPr>
                                      <w:sz w:val="24"/>
                                      <w:szCs w:val="24"/>
                                    </w:rPr>
                                  </w:pPr>
                                </w:p>
                              </w:tc>
                              <w:tc>
                                <w:tcPr>
                                  <w:tcW w:w="2859" w:type="dxa"/>
                                </w:tcPr>
                                <w:p w14:paraId="049F31CB" w14:textId="4E9A4AF4" w:rsidR="00D36566" w:rsidRPr="00652721" w:rsidRDefault="00D36566" w:rsidP="00D36566">
                                  <w:pPr>
                                    <w:jc w:val="center"/>
                                    <w:rPr>
                                      <w:sz w:val="24"/>
                                      <w:szCs w:val="24"/>
                                    </w:rPr>
                                  </w:pPr>
                                  <w:r>
                                    <w:rPr>
                                      <w:sz w:val="24"/>
                                      <w:szCs w:val="24"/>
                                    </w:rPr>
                                    <w:t>Key Model policy &amp; elements of Trust school policies</w:t>
                                  </w:r>
                                </w:p>
                              </w:tc>
                            </w:tr>
                          </w:tbl>
                          <w:p w14:paraId="53128261" w14:textId="77777777" w:rsidR="00095612" w:rsidRDefault="00095612" w:rsidP="00067BB9"/>
                          <w:tbl>
                            <w:tblPr>
                              <w:tblStyle w:val="TableGrid"/>
                              <w:tblW w:w="0" w:type="auto"/>
                              <w:tblInd w:w="1838" w:type="dxa"/>
                              <w:tblLook w:val="04A0" w:firstRow="1" w:lastRow="0" w:firstColumn="1" w:lastColumn="0" w:noHBand="0" w:noVBand="1"/>
                            </w:tblPr>
                            <w:tblGrid>
                              <w:gridCol w:w="3962"/>
                              <w:gridCol w:w="1755"/>
                            </w:tblGrid>
                            <w:tr w:rsidR="00095612" w14:paraId="6913D8AC" w14:textId="77777777" w:rsidTr="00606BA0">
                              <w:trPr>
                                <w:trHeight w:val="305"/>
                              </w:trPr>
                              <w:tc>
                                <w:tcPr>
                                  <w:tcW w:w="3962" w:type="dxa"/>
                                </w:tcPr>
                                <w:p w14:paraId="58278B89" w14:textId="77777777" w:rsidR="00095612" w:rsidRPr="005A0A85" w:rsidRDefault="00095612" w:rsidP="00606BA0">
                                  <w:pPr>
                                    <w:jc w:val="center"/>
                                    <w:rPr>
                                      <w:rFonts w:cs="Arial"/>
                                      <w:b/>
                                      <w:i/>
                                    </w:rPr>
                                  </w:pPr>
                                  <w:r w:rsidRPr="005A0A85">
                                    <w:rPr>
                                      <w:rFonts w:cs="Arial"/>
                                      <w:b/>
                                      <w:i/>
                                      <w:color w:val="7030A0"/>
                                    </w:rPr>
                                    <w:t>Type of Policy</w:t>
                                  </w:r>
                                </w:p>
                              </w:tc>
                              <w:tc>
                                <w:tcPr>
                                  <w:tcW w:w="1755" w:type="dxa"/>
                                </w:tcPr>
                                <w:p w14:paraId="1FA75884" w14:textId="77777777" w:rsidR="00095612" w:rsidRDefault="00095612" w:rsidP="00606BA0">
                                  <w:pPr>
                                    <w:jc w:val="center"/>
                                    <w:rPr>
                                      <w:rFonts w:cs="Arial"/>
                                    </w:rPr>
                                  </w:pPr>
                                  <w:r w:rsidRPr="005A0A85">
                                    <w:rPr>
                                      <w:rFonts w:cs="Arial"/>
                                      <w:i/>
                                      <w:color w:val="7030A0"/>
                                    </w:rPr>
                                    <w:t>Tick</w:t>
                                  </w:r>
                                  <w:r>
                                    <w:rPr>
                                      <w:rFonts w:cs="Arial"/>
                                    </w:rPr>
                                    <w:t xml:space="preserve"> </w:t>
                                  </w:r>
                                  <w:r>
                                    <w:rPr>
                                      <w:rFonts w:cs="Arial"/>
                                      <w:noProof/>
                                      <w:lang w:eastAsia="en-GB"/>
                                    </w:rPr>
                                    <w:drawing>
                                      <wp:inline distT="0" distB="0" distL="0" distR="0" wp14:anchorId="1B97061F" wp14:editId="0BD28EAF">
                                        <wp:extent cx="137160" cy="15697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liponious-green-tick[1].png"/>
                                                <pic:cNvPicPr/>
                                              </pic:nvPicPr>
                                              <pic:blipFill>
                                                <a:blip r:embed="rId11">
                                                  <a:extLst>
                                                    <a:ext uri="{28A0092B-C50C-407E-A947-70E740481C1C}">
                                                      <a14:useLocalDpi xmlns:a14="http://schemas.microsoft.com/office/drawing/2010/main" val="0"/>
                                                    </a:ext>
                                                  </a:extLst>
                                                </a:blip>
                                                <a:stretch>
                                                  <a:fillRect/>
                                                </a:stretch>
                                              </pic:blipFill>
                                              <pic:spPr>
                                                <a:xfrm>
                                                  <a:off x="0" y="0"/>
                                                  <a:ext cx="139023" cy="159111"/>
                                                </a:xfrm>
                                                <a:prstGeom prst="rect">
                                                  <a:avLst/>
                                                </a:prstGeom>
                                              </pic:spPr>
                                            </pic:pic>
                                          </a:graphicData>
                                        </a:graphic>
                                      </wp:inline>
                                    </w:drawing>
                                  </w:r>
                                </w:p>
                              </w:tc>
                            </w:tr>
                            <w:tr w:rsidR="00095612" w14:paraId="7E24C943" w14:textId="77777777" w:rsidTr="00606BA0">
                              <w:trPr>
                                <w:trHeight w:val="244"/>
                              </w:trPr>
                              <w:tc>
                                <w:tcPr>
                                  <w:tcW w:w="3962" w:type="dxa"/>
                                </w:tcPr>
                                <w:p w14:paraId="600892B2" w14:textId="77777777" w:rsidR="00095612" w:rsidRPr="00905E81" w:rsidRDefault="00095612" w:rsidP="00606BA0">
                                  <w:pPr>
                                    <w:jc w:val="both"/>
                                    <w:rPr>
                                      <w:rFonts w:cs="Arial"/>
                                      <w:szCs w:val="24"/>
                                    </w:rPr>
                                  </w:pPr>
                                  <w:r w:rsidRPr="00905E81">
                                    <w:rPr>
                                      <w:rFonts w:cs="Arial"/>
                                      <w:szCs w:val="24"/>
                                    </w:rPr>
                                    <w:t>DCAT Statutory Policy</w:t>
                                  </w:r>
                                </w:p>
                              </w:tc>
                              <w:tc>
                                <w:tcPr>
                                  <w:tcW w:w="1755" w:type="dxa"/>
                                </w:tcPr>
                                <w:p w14:paraId="62486C05" w14:textId="5F5E54C9" w:rsidR="00095612" w:rsidRDefault="00095612" w:rsidP="00606BA0">
                                  <w:pPr>
                                    <w:jc w:val="center"/>
                                    <w:rPr>
                                      <w:rFonts w:cs="Arial"/>
                                    </w:rPr>
                                  </w:pPr>
                                  <w:r w:rsidRPr="00D72E25">
                                    <w:rPr>
                                      <w:rFonts w:cs="Arial"/>
                                      <w:noProof/>
                                      <w:lang w:eastAsia="en-GB"/>
                                    </w:rPr>
                                    <w:drawing>
                                      <wp:inline distT="0" distB="0" distL="0" distR="0" wp14:anchorId="70105015" wp14:editId="028264B6">
                                        <wp:extent cx="123825" cy="1428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p>
                              </w:tc>
                            </w:tr>
                            <w:tr w:rsidR="00095612" w14:paraId="1B5CC6DE" w14:textId="77777777" w:rsidTr="00606BA0">
                              <w:trPr>
                                <w:trHeight w:val="259"/>
                              </w:trPr>
                              <w:tc>
                                <w:tcPr>
                                  <w:tcW w:w="3962" w:type="dxa"/>
                                </w:tcPr>
                                <w:p w14:paraId="3822218C" w14:textId="77777777" w:rsidR="00095612" w:rsidRPr="005A0A85" w:rsidRDefault="00095612" w:rsidP="00606BA0">
                                  <w:pPr>
                                    <w:jc w:val="both"/>
                                    <w:rPr>
                                      <w:rFonts w:cs="Arial"/>
                                      <w:szCs w:val="24"/>
                                    </w:rPr>
                                  </w:pPr>
                                  <w:r w:rsidRPr="005A0A85">
                                    <w:rPr>
                                      <w:rFonts w:cs="Arial"/>
                                      <w:szCs w:val="24"/>
                                    </w:rPr>
                                    <w:t>DCAT Non-statutory Policy</w:t>
                                  </w:r>
                                </w:p>
                              </w:tc>
                              <w:tc>
                                <w:tcPr>
                                  <w:tcW w:w="1755" w:type="dxa"/>
                                </w:tcPr>
                                <w:p w14:paraId="4101652C" w14:textId="77777777" w:rsidR="00095612" w:rsidRDefault="00095612" w:rsidP="00606BA0">
                                  <w:pPr>
                                    <w:jc w:val="both"/>
                                    <w:rPr>
                                      <w:rFonts w:cs="Arial"/>
                                    </w:rPr>
                                  </w:pPr>
                                </w:p>
                              </w:tc>
                            </w:tr>
                            <w:tr w:rsidR="00095612" w14:paraId="338A17D2" w14:textId="77777777" w:rsidTr="00606BA0">
                              <w:trPr>
                                <w:trHeight w:val="259"/>
                              </w:trPr>
                              <w:tc>
                                <w:tcPr>
                                  <w:tcW w:w="3962" w:type="dxa"/>
                                </w:tcPr>
                                <w:p w14:paraId="1FB4CBA5" w14:textId="77777777" w:rsidR="00095612" w:rsidRPr="005A0A85" w:rsidRDefault="00095612" w:rsidP="00606BA0">
                                  <w:pPr>
                                    <w:jc w:val="both"/>
                                    <w:rPr>
                                      <w:rFonts w:cs="Arial"/>
                                      <w:szCs w:val="24"/>
                                    </w:rPr>
                                  </w:pPr>
                                  <w:r>
                                    <w:rPr>
                                      <w:rFonts w:cs="Arial"/>
                                      <w:szCs w:val="24"/>
                                    </w:rPr>
                                    <w:t>DCAT Model O</w:t>
                                  </w:r>
                                  <w:r w:rsidRPr="005A0A85">
                                    <w:rPr>
                                      <w:rFonts w:cs="Arial"/>
                                      <w:szCs w:val="24"/>
                                    </w:rPr>
                                    <w:t>ptional Policy</w:t>
                                  </w:r>
                                </w:p>
                              </w:tc>
                              <w:tc>
                                <w:tcPr>
                                  <w:tcW w:w="1755" w:type="dxa"/>
                                </w:tcPr>
                                <w:p w14:paraId="4B99056E" w14:textId="77777777" w:rsidR="00095612" w:rsidRDefault="00095612" w:rsidP="00606BA0">
                                  <w:pPr>
                                    <w:jc w:val="both"/>
                                    <w:rPr>
                                      <w:rFonts w:cs="Arial"/>
                                    </w:rPr>
                                  </w:pPr>
                                </w:p>
                              </w:tc>
                            </w:tr>
                            <w:tr w:rsidR="00095612" w14:paraId="348CC2A4" w14:textId="77777777" w:rsidTr="00606BA0">
                              <w:trPr>
                                <w:trHeight w:val="244"/>
                              </w:trPr>
                              <w:tc>
                                <w:tcPr>
                                  <w:tcW w:w="3962" w:type="dxa"/>
                                </w:tcPr>
                                <w:p w14:paraId="4DBB9EF5" w14:textId="77777777" w:rsidR="00095612" w:rsidRPr="005A0A85" w:rsidRDefault="00095612" w:rsidP="00606BA0">
                                  <w:pPr>
                                    <w:jc w:val="both"/>
                                    <w:rPr>
                                      <w:rFonts w:cs="Arial"/>
                                      <w:szCs w:val="24"/>
                                    </w:rPr>
                                  </w:pPr>
                                  <w:r w:rsidRPr="005A0A85">
                                    <w:rPr>
                                      <w:rFonts w:cs="Arial"/>
                                      <w:szCs w:val="24"/>
                                    </w:rPr>
                                    <w:t>Academy Policy</w:t>
                                  </w:r>
                                </w:p>
                              </w:tc>
                              <w:tc>
                                <w:tcPr>
                                  <w:tcW w:w="1755" w:type="dxa"/>
                                </w:tcPr>
                                <w:p w14:paraId="1299C43A" w14:textId="77777777" w:rsidR="00095612" w:rsidRDefault="00095612" w:rsidP="00606BA0">
                                  <w:pPr>
                                    <w:jc w:val="both"/>
                                    <w:rPr>
                                      <w:rFonts w:cs="Arial"/>
                                    </w:rPr>
                                  </w:pPr>
                                </w:p>
                              </w:tc>
                            </w:tr>
                            <w:tr w:rsidR="00095612" w14:paraId="48C480F6" w14:textId="77777777" w:rsidTr="00606BA0">
                              <w:trPr>
                                <w:trHeight w:val="259"/>
                              </w:trPr>
                              <w:tc>
                                <w:tcPr>
                                  <w:tcW w:w="3962" w:type="dxa"/>
                                </w:tcPr>
                                <w:p w14:paraId="5AAD5A5C" w14:textId="77777777" w:rsidR="00095612" w:rsidRPr="005A0A85" w:rsidRDefault="00095612" w:rsidP="00606BA0">
                                  <w:pPr>
                                    <w:jc w:val="both"/>
                                    <w:rPr>
                                      <w:rFonts w:cs="Arial"/>
                                      <w:szCs w:val="24"/>
                                    </w:rPr>
                                  </w:pPr>
                                  <w:r w:rsidRPr="005A0A85">
                                    <w:rPr>
                                      <w:rFonts w:cs="Arial"/>
                                      <w:szCs w:val="24"/>
                                    </w:rPr>
                                    <w:t>Local Authority Policy</w:t>
                                  </w:r>
                                </w:p>
                              </w:tc>
                              <w:tc>
                                <w:tcPr>
                                  <w:tcW w:w="1755" w:type="dxa"/>
                                </w:tcPr>
                                <w:p w14:paraId="4DDBEF00" w14:textId="77777777" w:rsidR="00095612" w:rsidRDefault="00095612" w:rsidP="00606BA0">
                                  <w:pPr>
                                    <w:jc w:val="both"/>
                                    <w:rPr>
                                      <w:rFonts w:cs="Arial"/>
                                    </w:rPr>
                                  </w:pPr>
                                </w:p>
                              </w:tc>
                            </w:tr>
                          </w:tbl>
                          <w:p w14:paraId="3461D779" w14:textId="77777777" w:rsidR="00095612" w:rsidRPr="002049E3" w:rsidRDefault="00095612" w:rsidP="00067BB9">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446F634" id="_x0000_t202" coordsize="21600,21600" o:spt="202" path="m,l,21600r21600,l21600,xe">
                <v:stroke joinstyle="miter"/>
                <v:path gradientshapeok="t" o:connecttype="rect"/>
              </v:shapetype>
              <v:shape id="Text Box 1" o:spid="_x0000_s1026" type="#_x0000_t202" style="position:absolute;margin-left:0;margin-top:313.85pt;width:485.25pt;height:380.25pt;z-index:25165824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" stroked="f">
                <v:textbox>
                  <w:txbxContent>
                    <w:p w14:paraId="5DAB6C7B" w14:textId="77777777" w:rsidR="00095612" w:rsidRDefault="00095612" w:rsidP="00067BB9"/>
                    <w:tbl>
                      <w:tblPr>
                        <w:tblStyle w:val="TableGrid"/>
                        <w:tblW w:w="8940" w:type="dxa"/>
                        <w:tblLook w:val="04A0" w:firstRow="1" w:lastRow="0" w:firstColumn="1" w:lastColumn="0" w:noHBand="0" w:noVBand="1"/>
                      </w:tblPr>
                      <w:tblGrid>
                        <w:gridCol w:w="1136"/>
                        <w:gridCol w:w="1073"/>
                        <w:gridCol w:w="1334"/>
                        <w:gridCol w:w="1143"/>
                        <w:gridCol w:w="1395"/>
                        <w:gridCol w:w="2859"/>
                      </w:tblGrid>
                      <w:tr w:rsidR="00095612" w14:paraId="14C1AD00" w14:textId="77777777" w:rsidTr="00630655">
                        <w:trPr>
                          <w:trHeight w:val="358"/>
                        </w:trPr>
                        <w:tc>
                          <w:tcPr>
                            <w:tcW w:w="1136" w:type="dxa"/>
                          </w:tcPr>
                          <w:p w14:paraId="492F5C89" w14:textId="77777777" w:rsidR="00095612" w:rsidRPr="00652721" w:rsidRDefault="00095612" w:rsidP="00606BA0">
                            <w:pPr>
                              <w:jc w:val="center"/>
                              <w:rPr>
                                <w:b/>
                                <w:sz w:val="20"/>
                                <w:szCs w:val="20"/>
                              </w:rPr>
                            </w:pPr>
                            <w:r w:rsidRPr="00652721">
                              <w:rPr>
                                <w:b/>
                                <w:sz w:val="20"/>
                                <w:szCs w:val="20"/>
                              </w:rPr>
                              <w:t>Revision Number</w:t>
                            </w:r>
                          </w:p>
                        </w:tc>
                        <w:tc>
                          <w:tcPr>
                            <w:tcW w:w="1073" w:type="dxa"/>
                          </w:tcPr>
                          <w:p w14:paraId="5F206C6B" w14:textId="77777777" w:rsidR="00095612" w:rsidRPr="00652721" w:rsidRDefault="00095612" w:rsidP="00606BA0">
                            <w:pPr>
                              <w:jc w:val="center"/>
                              <w:rPr>
                                <w:b/>
                                <w:sz w:val="20"/>
                                <w:szCs w:val="20"/>
                              </w:rPr>
                            </w:pPr>
                            <w:r w:rsidRPr="00652721">
                              <w:rPr>
                                <w:b/>
                                <w:sz w:val="20"/>
                                <w:szCs w:val="20"/>
                              </w:rPr>
                              <w:t>Date Issued</w:t>
                            </w:r>
                          </w:p>
                        </w:tc>
                        <w:tc>
                          <w:tcPr>
                            <w:tcW w:w="1334" w:type="dxa"/>
                          </w:tcPr>
                          <w:p w14:paraId="7ADDA7A6" w14:textId="77777777" w:rsidR="00095612" w:rsidRPr="00652721" w:rsidRDefault="00095612" w:rsidP="00606BA0">
                            <w:pPr>
                              <w:jc w:val="center"/>
                              <w:rPr>
                                <w:b/>
                                <w:sz w:val="20"/>
                                <w:szCs w:val="20"/>
                              </w:rPr>
                            </w:pPr>
                            <w:r w:rsidRPr="00652721">
                              <w:rPr>
                                <w:b/>
                                <w:sz w:val="20"/>
                                <w:szCs w:val="20"/>
                              </w:rPr>
                              <w:t>Prepared by</w:t>
                            </w:r>
                          </w:p>
                        </w:tc>
                        <w:tc>
                          <w:tcPr>
                            <w:tcW w:w="1143" w:type="dxa"/>
                          </w:tcPr>
                          <w:p w14:paraId="0FEA2CF8" w14:textId="77777777" w:rsidR="00095612" w:rsidRPr="00652721" w:rsidRDefault="00095612" w:rsidP="00606BA0">
                            <w:pPr>
                              <w:jc w:val="center"/>
                              <w:rPr>
                                <w:b/>
                                <w:sz w:val="20"/>
                                <w:szCs w:val="20"/>
                              </w:rPr>
                            </w:pPr>
                            <w:r w:rsidRPr="00652721">
                              <w:rPr>
                                <w:b/>
                                <w:sz w:val="20"/>
                                <w:szCs w:val="20"/>
                              </w:rPr>
                              <w:t>Approved</w:t>
                            </w:r>
                          </w:p>
                        </w:tc>
                        <w:tc>
                          <w:tcPr>
                            <w:tcW w:w="1395" w:type="dxa"/>
                          </w:tcPr>
                          <w:p w14:paraId="514D2FBC" w14:textId="77777777" w:rsidR="00095612" w:rsidRPr="00652721" w:rsidRDefault="00095612" w:rsidP="00606BA0">
                            <w:pPr>
                              <w:jc w:val="center"/>
                              <w:rPr>
                                <w:b/>
                                <w:sz w:val="20"/>
                                <w:szCs w:val="20"/>
                              </w:rPr>
                            </w:pPr>
                            <w:r>
                              <w:rPr>
                                <w:b/>
                                <w:sz w:val="20"/>
                                <w:szCs w:val="20"/>
                              </w:rPr>
                              <w:t>Personalised by school</w:t>
                            </w:r>
                          </w:p>
                        </w:tc>
                        <w:tc>
                          <w:tcPr>
                            <w:tcW w:w="2859" w:type="dxa"/>
                          </w:tcPr>
                          <w:p w14:paraId="3CB4E697" w14:textId="77777777" w:rsidR="00095612" w:rsidRPr="00652721" w:rsidRDefault="00095612" w:rsidP="00606BA0">
                            <w:pPr>
                              <w:jc w:val="center"/>
                              <w:rPr>
                                <w:b/>
                                <w:sz w:val="20"/>
                                <w:szCs w:val="20"/>
                              </w:rPr>
                            </w:pPr>
                            <w:r w:rsidRPr="00652721">
                              <w:rPr>
                                <w:b/>
                                <w:sz w:val="20"/>
                                <w:szCs w:val="20"/>
                              </w:rPr>
                              <w:t>Comments</w:t>
                            </w:r>
                          </w:p>
                        </w:tc>
                      </w:tr>
                      <w:tr w:rsidR="00D36566" w14:paraId="632C3B88" w14:textId="77777777" w:rsidTr="00630655">
                        <w:trPr>
                          <w:trHeight w:val="208"/>
                        </w:trPr>
                        <w:tc>
                          <w:tcPr>
                            <w:tcW w:w="1136" w:type="dxa"/>
                          </w:tcPr>
                          <w:p w14:paraId="01644CBB" w14:textId="6AE72E7D" w:rsidR="00D36566" w:rsidRDefault="00D36566" w:rsidP="00D36566">
                            <w:pPr>
                              <w:jc w:val="center"/>
                              <w:rPr>
                                <w:sz w:val="24"/>
                                <w:szCs w:val="24"/>
                              </w:rPr>
                            </w:pPr>
                            <w:r>
                              <w:rPr>
                                <w:sz w:val="24"/>
                                <w:szCs w:val="24"/>
                              </w:rPr>
                              <w:t>4</w:t>
                            </w:r>
                          </w:p>
                        </w:tc>
                        <w:tc>
                          <w:tcPr>
                            <w:tcW w:w="1073" w:type="dxa"/>
                          </w:tcPr>
                          <w:p w14:paraId="7FE050AF" w14:textId="41EF683F" w:rsidR="00D36566" w:rsidRDefault="00D36566" w:rsidP="00D36566">
                            <w:pPr>
                              <w:jc w:val="center"/>
                              <w:rPr>
                                <w:sz w:val="24"/>
                                <w:szCs w:val="24"/>
                              </w:rPr>
                            </w:pPr>
                            <w:r>
                              <w:rPr>
                                <w:sz w:val="24"/>
                                <w:szCs w:val="24"/>
                              </w:rPr>
                              <w:t>Dec25</w:t>
                            </w:r>
                          </w:p>
                        </w:tc>
                        <w:tc>
                          <w:tcPr>
                            <w:tcW w:w="1334" w:type="dxa"/>
                          </w:tcPr>
                          <w:p w14:paraId="5B8456F7" w14:textId="187F1606" w:rsidR="00D36566" w:rsidRDefault="00D36566" w:rsidP="00D36566">
                            <w:pPr>
                              <w:jc w:val="center"/>
                              <w:rPr>
                                <w:sz w:val="24"/>
                                <w:szCs w:val="24"/>
                              </w:rPr>
                            </w:pPr>
                            <w:r>
                              <w:rPr>
                                <w:sz w:val="24"/>
                                <w:szCs w:val="24"/>
                              </w:rPr>
                              <w:t>JS</w:t>
                            </w:r>
                          </w:p>
                        </w:tc>
                        <w:tc>
                          <w:tcPr>
                            <w:tcW w:w="1143" w:type="dxa"/>
                          </w:tcPr>
                          <w:p w14:paraId="7F091DD0" w14:textId="5E7CB58D" w:rsidR="00D36566" w:rsidRDefault="00D36566" w:rsidP="00D36566">
                            <w:pPr>
                              <w:jc w:val="center"/>
                              <w:rPr>
                                <w:sz w:val="24"/>
                                <w:szCs w:val="24"/>
                              </w:rPr>
                            </w:pPr>
                            <w:r>
                              <w:rPr>
                                <w:sz w:val="24"/>
                                <w:szCs w:val="24"/>
                              </w:rPr>
                              <w:t>RAC</w:t>
                            </w:r>
                          </w:p>
                        </w:tc>
                        <w:tc>
                          <w:tcPr>
                            <w:tcW w:w="1395" w:type="dxa"/>
                          </w:tcPr>
                          <w:p w14:paraId="1BC9BDD5" w14:textId="77777777" w:rsidR="00D36566" w:rsidRDefault="00D36566" w:rsidP="00D36566">
                            <w:pPr>
                              <w:jc w:val="center"/>
                              <w:rPr>
                                <w:sz w:val="24"/>
                                <w:szCs w:val="24"/>
                              </w:rPr>
                            </w:pPr>
                          </w:p>
                        </w:tc>
                        <w:tc>
                          <w:tcPr>
                            <w:tcW w:w="2859" w:type="dxa"/>
                          </w:tcPr>
                          <w:p w14:paraId="2584653A" w14:textId="714DC619" w:rsidR="00D36566" w:rsidRDefault="00D36566" w:rsidP="00D36566">
                            <w:pPr>
                              <w:jc w:val="center"/>
                              <w:rPr>
                                <w:sz w:val="24"/>
                                <w:szCs w:val="24"/>
                              </w:rPr>
                            </w:pPr>
                            <w:r w:rsidRPr="00917941">
                              <w:rPr>
                                <w:sz w:val="24"/>
                                <w:szCs w:val="24"/>
                              </w:rPr>
                              <w:t>Added Equal Opportunities information</w:t>
                            </w:r>
                          </w:p>
                        </w:tc>
                      </w:tr>
                      <w:tr w:rsidR="00D36566" w14:paraId="1D08714A" w14:textId="77777777" w:rsidTr="00630655">
                        <w:trPr>
                          <w:trHeight w:val="208"/>
                        </w:trPr>
                        <w:tc>
                          <w:tcPr>
                            <w:tcW w:w="1136" w:type="dxa"/>
                          </w:tcPr>
                          <w:p w14:paraId="012C0DF3" w14:textId="11D48E73" w:rsidR="00D36566" w:rsidRDefault="00D36566" w:rsidP="00D36566">
                            <w:pPr>
                              <w:jc w:val="center"/>
                              <w:rPr>
                                <w:sz w:val="24"/>
                                <w:szCs w:val="24"/>
                              </w:rPr>
                            </w:pPr>
                            <w:r>
                              <w:rPr>
                                <w:sz w:val="24"/>
                                <w:szCs w:val="24"/>
                              </w:rPr>
                              <w:t>3</w:t>
                            </w:r>
                          </w:p>
                        </w:tc>
                        <w:tc>
                          <w:tcPr>
                            <w:tcW w:w="1073" w:type="dxa"/>
                          </w:tcPr>
                          <w:p w14:paraId="121FC72C" w14:textId="46DBECC2" w:rsidR="00D36566" w:rsidRDefault="00D36566" w:rsidP="00D36566">
                            <w:pPr>
                              <w:jc w:val="center"/>
                              <w:rPr>
                                <w:sz w:val="24"/>
                                <w:szCs w:val="24"/>
                              </w:rPr>
                            </w:pPr>
                            <w:r>
                              <w:rPr>
                                <w:sz w:val="24"/>
                                <w:szCs w:val="24"/>
                              </w:rPr>
                              <w:t>Dec24</w:t>
                            </w:r>
                          </w:p>
                        </w:tc>
                        <w:tc>
                          <w:tcPr>
                            <w:tcW w:w="1334" w:type="dxa"/>
                          </w:tcPr>
                          <w:p w14:paraId="682896AF" w14:textId="44EDEC7D" w:rsidR="00D36566" w:rsidRDefault="00D36566" w:rsidP="00D36566">
                            <w:pPr>
                              <w:jc w:val="center"/>
                              <w:rPr>
                                <w:sz w:val="24"/>
                                <w:szCs w:val="24"/>
                              </w:rPr>
                            </w:pPr>
                            <w:r>
                              <w:rPr>
                                <w:sz w:val="24"/>
                                <w:szCs w:val="24"/>
                              </w:rPr>
                              <w:t>JW/JS, Advice sought from Handsam as Competent Person</w:t>
                            </w:r>
                          </w:p>
                        </w:tc>
                        <w:tc>
                          <w:tcPr>
                            <w:tcW w:w="1143" w:type="dxa"/>
                          </w:tcPr>
                          <w:p w14:paraId="7829A9A6" w14:textId="7696488E" w:rsidR="00D36566" w:rsidRDefault="00D36566" w:rsidP="00D36566">
                            <w:pPr>
                              <w:jc w:val="center"/>
                              <w:rPr>
                                <w:sz w:val="24"/>
                                <w:szCs w:val="24"/>
                              </w:rPr>
                            </w:pPr>
                            <w:r>
                              <w:rPr>
                                <w:sz w:val="24"/>
                                <w:szCs w:val="24"/>
                              </w:rPr>
                              <w:t>A&amp;R</w:t>
                            </w:r>
                          </w:p>
                        </w:tc>
                        <w:tc>
                          <w:tcPr>
                            <w:tcW w:w="1395" w:type="dxa"/>
                          </w:tcPr>
                          <w:p w14:paraId="715E4761" w14:textId="77777777" w:rsidR="00D36566" w:rsidRDefault="00D36566" w:rsidP="00D36566">
                            <w:pPr>
                              <w:jc w:val="center"/>
                              <w:rPr>
                                <w:sz w:val="24"/>
                                <w:szCs w:val="24"/>
                              </w:rPr>
                            </w:pPr>
                          </w:p>
                        </w:tc>
                        <w:tc>
                          <w:tcPr>
                            <w:tcW w:w="2859" w:type="dxa"/>
                          </w:tcPr>
                          <w:p w14:paraId="52AE9CF5" w14:textId="77777777" w:rsidR="00D36566" w:rsidRDefault="00D36566" w:rsidP="00D36566">
                            <w:pPr>
                              <w:jc w:val="center"/>
                              <w:rPr>
                                <w:sz w:val="24"/>
                                <w:szCs w:val="24"/>
                              </w:rPr>
                            </w:pPr>
                            <w:r>
                              <w:rPr>
                                <w:sz w:val="24"/>
                                <w:szCs w:val="24"/>
                              </w:rPr>
                              <w:t>Handsam addition; Mental Health Needs of Employers</w:t>
                            </w:r>
                          </w:p>
                          <w:p w14:paraId="48E53AAA" w14:textId="7E6A64EC" w:rsidR="00D36566" w:rsidRDefault="00D36566" w:rsidP="00D36566">
                            <w:pPr>
                              <w:jc w:val="center"/>
                              <w:rPr>
                                <w:sz w:val="24"/>
                                <w:szCs w:val="24"/>
                              </w:rPr>
                            </w:pPr>
                          </w:p>
                        </w:tc>
                      </w:tr>
                      <w:tr w:rsidR="00D36566" w14:paraId="02EB378F" w14:textId="77777777" w:rsidTr="00630655">
                        <w:trPr>
                          <w:trHeight w:val="208"/>
                        </w:trPr>
                        <w:tc>
                          <w:tcPr>
                            <w:tcW w:w="1136" w:type="dxa"/>
                          </w:tcPr>
                          <w:p w14:paraId="6A05A809" w14:textId="3201AF19" w:rsidR="00D36566" w:rsidRPr="00652721" w:rsidRDefault="00D36566" w:rsidP="00D36566">
                            <w:pPr>
                              <w:jc w:val="center"/>
                              <w:rPr>
                                <w:sz w:val="24"/>
                                <w:szCs w:val="24"/>
                              </w:rPr>
                            </w:pPr>
                            <w:r>
                              <w:rPr>
                                <w:sz w:val="24"/>
                                <w:szCs w:val="24"/>
                              </w:rPr>
                              <w:t>2</w:t>
                            </w:r>
                          </w:p>
                        </w:tc>
                        <w:tc>
                          <w:tcPr>
                            <w:tcW w:w="1073" w:type="dxa"/>
                          </w:tcPr>
                          <w:p w14:paraId="5A39BBE3" w14:textId="773BE633" w:rsidR="00D36566" w:rsidRPr="00652721" w:rsidRDefault="00D36566" w:rsidP="00D36566">
                            <w:pPr>
                              <w:jc w:val="center"/>
                              <w:rPr>
                                <w:sz w:val="24"/>
                                <w:szCs w:val="24"/>
                              </w:rPr>
                            </w:pPr>
                            <w:r>
                              <w:rPr>
                                <w:sz w:val="24"/>
                                <w:szCs w:val="24"/>
                              </w:rPr>
                              <w:t>Dec 23</w:t>
                            </w:r>
                          </w:p>
                        </w:tc>
                        <w:tc>
                          <w:tcPr>
                            <w:tcW w:w="1334" w:type="dxa"/>
                          </w:tcPr>
                          <w:p w14:paraId="41C8F396" w14:textId="716BD1F9" w:rsidR="00D36566" w:rsidRPr="00652721" w:rsidRDefault="00D36566" w:rsidP="00D36566">
                            <w:pPr>
                              <w:jc w:val="center"/>
                              <w:rPr>
                                <w:sz w:val="24"/>
                                <w:szCs w:val="24"/>
                              </w:rPr>
                            </w:pPr>
                            <w:r>
                              <w:rPr>
                                <w:sz w:val="24"/>
                                <w:szCs w:val="24"/>
                              </w:rPr>
                              <w:t>JH/JS</w:t>
                            </w:r>
                          </w:p>
                        </w:tc>
                        <w:tc>
                          <w:tcPr>
                            <w:tcW w:w="1143" w:type="dxa"/>
                          </w:tcPr>
                          <w:p w14:paraId="72A3D3EC" w14:textId="50633258" w:rsidR="00D36566" w:rsidRPr="00652721" w:rsidRDefault="00D36566" w:rsidP="00D36566">
                            <w:pPr>
                              <w:jc w:val="center"/>
                              <w:rPr>
                                <w:sz w:val="24"/>
                                <w:szCs w:val="24"/>
                              </w:rPr>
                            </w:pPr>
                          </w:p>
                        </w:tc>
                        <w:tc>
                          <w:tcPr>
                            <w:tcW w:w="1395" w:type="dxa"/>
                          </w:tcPr>
                          <w:p w14:paraId="0D0B940D" w14:textId="77777777" w:rsidR="00D36566" w:rsidRDefault="00D36566" w:rsidP="00D36566">
                            <w:pPr>
                              <w:jc w:val="center"/>
                              <w:rPr>
                                <w:sz w:val="24"/>
                                <w:szCs w:val="24"/>
                              </w:rPr>
                            </w:pPr>
                          </w:p>
                        </w:tc>
                        <w:tc>
                          <w:tcPr>
                            <w:tcW w:w="2859" w:type="dxa"/>
                          </w:tcPr>
                          <w:p w14:paraId="0E27B00A" w14:textId="7AD44612" w:rsidR="00D36566" w:rsidRPr="00652721" w:rsidRDefault="00D36566" w:rsidP="00D36566">
                            <w:pPr>
                              <w:jc w:val="center"/>
                              <w:rPr>
                                <w:sz w:val="24"/>
                                <w:szCs w:val="24"/>
                              </w:rPr>
                            </w:pPr>
                            <w:r>
                              <w:rPr>
                                <w:sz w:val="24"/>
                                <w:szCs w:val="24"/>
                              </w:rPr>
                              <w:t>Key Model policy &amp; UK concussion guidelines for grassroots sport</w:t>
                            </w:r>
                          </w:p>
                        </w:tc>
                      </w:tr>
                      <w:tr w:rsidR="00D36566" w14:paraId="60061E4C" w14:textId="77777777" w:rsidTr="00630655">
                        <w:trPr>
                          <w:trHeight w:val="208"/>
                        </w:trPr>
                        <w:tc>
                          <w:tcPr>
                            <w:tcW w:w="1136" w:type="dxa"/>
                          </w:tcPr>
                          <w:p w14:paraId="44EAFD9C" w14:textId="010924D1" w:rsidR="00D36566" w:rsidRPr="00652721" w:rsidRDefault="00D36566" w:rsidP="00D36566">
                            <w:pPr>
                              <w:jc w:val="center"/>
                              <w:rPr>
                                <w:sz w:val="24"/>
                                <w:szCs w:val="24"/>
                              </w:rPr>
                            </w:pPr>
                            <w:r>
                              <w:rPr>
                                <w:sz w:val="24"/>
                                <w:szCs w:val="24"/>
                              </w:rPr>
                              <w:t>1</w:t>
                            </w:r>
                          </w:p>
                        </w:tc>
                        <w:tc>
                          <w:tcPr>
                            <w:tcW w:w="1073" w:type="dxa"/>
                          </w:tcPr>
                          <w:p w14:paraId="4B94D5A5" w14:textId="56D6120F" w:rsidR="00D36566" w:rsidRPr="00652721" w:rsidRDefault="00D36566" w:rsidP="00D36566">
                            <w:pPr>
                              <w:jc w:val="center"/>
                              <w:rPr>
                                <w:sz w:val="24"/>
                                <w:szCs w:val="24"/>
                              </w:rPr>
                            </w:pPr>
                            <w:r>
                              <w:rPr>
                                <w:sz w:val="24"/>
                                <w:szCs w:val="24"/>
                              </w:rPr>
                              <w:t>Nov 22</w:t>
                            </w:r>
                          </w:p>
                        </w:tc>
                        <w:tc>
                          <w:tcPr>
                            <w:tcW w:w="1334" w:type="dxa"/>
                          </w:tcPr>
                          <w:p w14:paraId="3DEEC669" w14:textId="6D7FA2C3" w:rsidR="00D36566" w:rsidRPr="00652721" w:rsidRDefault="00D36566" w:rsidP="00D36566">
                            <w:pPr>
                              <w:jc w:val="center"/>
                              <w:rPr>
                                <w:sz w:val="24"/>
                                <w:szCs w:val="24"/>
                              </w:rPr>
                            </w:pPr>
                            <w:r>
                              <w:rPr>
                                <w:sz w:val="24"/>
                                <w:szCs w:val="24"/>
                              </w:rPr>
                              <w:t>JH/JS</w:t>
                            </w:r>
                          </w:p>
                        </w:tc>
                        <w:tc>
                          <w:tcPr>
                            <w:tcW w:w="1143" w:type="dxa"/>
                          </w:tcPr>
                          <w:p w14:paraId="3656B9AB" w14:textId="54940BEC" w:rsidR="00D36566" w:rsidRPr="00652721" w:rsidRDefault="00D36566" w:rsidP="00D36566">
                            <w:pPr>
                              <w:jc w:val="center"/>
                              <w:rPr>
                                <w:sz w:val="24"/>
                                <w:szCs w:val="24"/>
                              </w:rPr>
                            </w:pPr>
                            <w:r>
                              <w:rPr>
                                <w:sz w:val="24"/>
                                <w:szCs w:val="24"/>
                              </w:rPr>
                              <w:t>TB</w:t>
                            </w:r>
                          </w:p>
                        </w:tc>
                        <w:tc>
                          <w:tcPr>
                            <w:tcW w:w="1395" w:type="dxa"/>
                          </w:tcPr>
                          <w:p w14:paraId="45FB0818" w14:textId="77777777" w:rsidR="00D36566" w:rsidRPr="00652721" w:rsidRDefault="00D36566" w:rsidP="00D36566">
                            <w:pPr>
                              <w:jc w:val="center"/>
                              <w:rPr>
                                <w:sz w:val="24"/>
                                <w:szCs w:val="24"/>
                              </w:rPr>
                            </w:pPr>
                          </w:p>
                        </w:tc>
                        <w:tc>
                          <w:tcPr>
                            <w:tcW w:w="2859" w:type="dxa"/>
                          </w:tcPr>
                          <w:p w14:paraId="049F31CB" w14:textId="4E9A4AF4" w:rsidR="00D36566" w:rsidRPr="00652721" w:rsidRDefault="00D36566" w:rsidP="00D36566">
                            <w:pPr>
                              <w:jc w:val="center"/>
                              <w:rPr>
                                <w:sz w:val="24"/>
                                <w:szCs w:val="24"/>
                              </w:rPr>
                            </w:pPr>
                            <w:r>
                              <w:rPr>
                                <w:sz w:val="24"/>
                                <w:szCs w:val="24"/>
                              </w:rPr>
                              <w:t>Key Model policy &amp; elements of Trust school policies</w:t>
                            </w:r>
                          </w:p>
                        </w:tc>
                      </w:tr>
                    </w:tbl>
                    <w:p w14:paraId="53128261" w14:textId="77777777" w:rsidR="00095612" w:rsidRDefault="00095612" w:rsidP="00067BB9"/>
                    <w:tbl>
                      <w:tblPr>
                        <w:tblStyle w:val="TableGrid"/>
                        <w:tblW w:w="0" w:type="auto"/>
                        <w:tblInd w:w="1838" w:type="dxa"/>
                        <w:tblLook w:val="04A0" w:firstRow="1" w:lastRow="0" w:firstColumn="1" w:lastColumn="0" w:noHBand="0" w:noVBand="1"/>
                      </w:tblPr>
                      <w:tblGrid>
                        <w:gridCol w:w="3962"/>
                        <w:gridCol w:w="1755"/>
                      </w:tblGrid>
                      <w:tr w:rsidR="00095612" w14:paraId="6913D8AC" w14:textId="77777777" w:rsidTr="00606BA0">
                        <w:trPr>
                          <w:trHeight w:val="305"/>
                        </w:trPr>
                        <w:tc>
                          <w:tcPr>
                            <w:tcW w:w="3962" w:type="dxa"/>
                          </w:tcPr>
                          <w:p w14:paraId="58278B89" w14:textId="77777777" w:rsidR="00095612" w:rsidRPr="005A0A85" w:rsidRDefault="00095612" w:rsidP="00606BA0">
                            <w:pPr>
                              <w:jc w:val="center"/>
                              <w:rPr>
                                <w:rFonts w:cs="Arial"/>
                                <w:b/>
                                <w:i/>
                              </w:rPr>
                            </w:pPr>
                            <w:r w:rsidRPr="005A0A85">
                              <w:rPr>
                                <w:rFonts w:cs="Arial"/>
                                <w:b/>
                                <w:i/>
                                <w:color w:val="7030A0"/>
                              </w:rPr>
                              <w:t>Type of Policy</w:t>
                            </w:r>
                          </w:p>
                        </w:tc>
                        <w:tc>
                          <w:tcPr>
                            <w:tcW w:w="1755" w:type="dxa"/>
                          </w:tcPr>
                          <w:p w14:paraId="1FA75884" w14:textId="77777777" w:rsidR="00095612" w:rsidRDefault="00095612" w:rsidP="00606BA0">
                            <w:pPr>
                              <w:jc w:val="center"/>
                              <w:rPr>
                                <w:rFonts w:cs="Arial"/>
                              </w:rPr>
                            </w:pPr>
                            <w:r w:rsidRPr="005A0A85">
                              <w:rPr>
                                <w:rFonts w:cs="Arial"/>
                                <w:i/>
                                <w:color w:val="7030A0"/>
                              </w:rPr>
                              <w:t>Tick</w:t>
                            </w:r>
                            <w:r>
                              <w:rPr>
                                <w:rFonts w:cs="Arial"/>
                              </w:rPr>
                              <w:t xml:space="preserve"> </w:t>
                            </w:r>
                            <w:r>
                              <w:rPr>
                                <w:rFonts w:cs="Arial"/>
                                <w:noProof/>
                                <w:lang w:eastAsia="en-GB"/>
                              </w:rPr>
                              <w:drawing>
                                <wp:inline distT="0" distB="0" distL="0" distR="0" wp14:anchorId="1B97061F" wp14:editId="0BD28EAF">
                                  <wp:extent cx="137160" cy="15697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liponious-green-tick[1].png"/>
                                          <pic:cNvPicPr/>
                                        </pic:nvPicPr>
                                        <pic:blipFill>
                                          <a:blip r:embed="rId11">
                                            <a:extLst>
                                              <a:ext uri="{28A0092B-C50C-407E-A947-70E740481C1C}">
                                                <a14:useLocalDpi xmlns:a14="http://schemas.microsoft.com/office/drawing/2010/main" val="0"/>
                                              </a:ext>
                                            </a:extLst>
                                          </a:blip>
                                          <a:stretch>
                                            <a:fillRect/>
                                          </a:stretch>
                                        </pic:blipFill>
                                        <pic:spPr>
                                          <a:xfrm>
                                            <a:off x="0" y="0"/>
                                            <a:ext cx="139023" cy="159111"/>
                                          </a:xfrm>
                                          <a:prstGeom prst="rect">
                                            <a:avLst/>
                                          </a:prstGeom>
                                        </pic:spPr>
                                      </pic:pic>
                                    </a:graphicData>
                                  </a:graphic>
                                </wp:inline>
                              </w:drawing>
                            </w:r>
                          </w:p>
                        </w:tc>
                      </w:tr>
                      <w:tr w:rsidR="00095612" w14:paraId="7E24C943" w14:textId="77777777" w:rsidTr="00606BA0">
                        <w:trPr>
                          <w:trHeight w:val="244"/>
                        </w:trPr>
                        <w:tc>
                          <w:tcPr>
                            <w:tcW w:w="3962" w:type="dxa"/>
                          </w:tcPr>
                          <w:p w14:paraId="600892B2" w14:textId="77777777" w:rsidR="00095612" w:rsidRPr="00905E81" w:rsidRDefault="00095612" w:rsidP="00606BA0">
                            <w:pPr>
                              <w:jc w:val="both"/>
                              <w:rPr>
                                <w:rFonts w:cs="Arial"/>
                                <w:szCs w:val="24"/>
                              </w:rPr>
                            </w:pPr>
                            <w:r w:rsidRPr="00905E81">
                              <w:rPr>
                                <w:rFonts w:cs="Arial"/>
                                <w:szCs w:val="24"/>
                              </w:rPr>
                              <w:t>DCAT Statutory Policy</w:t>
                            </w:r>
                          </w:p>
                        </w:tc>
                        <w:tc>
                          <w:tcPr>
                            <w:tcW w:w="1755" w:type="dxa"/>
                          </w:tcPr>
                          <w:p w14:paraId="62486C05" w14:textId="5F5E54C9" w:rsidR="00095612" w:rsidRDefault="00095612" w:rsidP="00606BA0">
                            <w:pPr>
                              <w:jc w:val="center"/>
                              <w:rPr>
                                <w:rFonts w:cs="Arial"/>
                              </w:rPr>
                            </w:pPr>
                            <w:r w:rsidRPr="00D72E25">
                              <w:rPr>
                                <w:rFonts w:cs="Arial"/>
                                <w:noProof/>
                                <w:lang w:eastAsia="en-GB"/>
                              </w:rPr>
                              <w:drawing>
                                <wp:inline distT="0" distB="0" distL="0" distR="0" wp14:anchorId="70105015" wp14:editId="028264B6">
                                  <wp:extent cx="123825" cy="1428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p>
                        </w:tc>
                      </w:tr>
                      <w:tr w:rsidR="00095612" w14:paraId="1B5CC6DE" w14:textId="77777777" w:rsidTr="00606BA0">
                        <w:trPr>
                          <w:trHeight w:val="259"/>
                        </w:trPr>
                        <w:tc>
                          <w:tcPr>
                            <w:tcW w:w="3962" w:type="dxa"/>
                          </w:tcPr>
                          <w:p w14:paraId="3822218C" w14:textId="77777777" w:rsidR="00095612" w:rsidRPr="005A0A85" w:rsidRDefault="00095612" w:rsidP="00606BA0">
                            <w:pPr>
                              <w:jc w:val="both"/>
                              <w:rPr>
                                <w:rFonts w:cs="Arial"/>
                                <w:szCs w:val="24"/>
                              </w:rPr>
                            </w:pPr>
                            <w:r w:rsidRPr="005A0A85">
                              <w:rPr>
                                <w:rFonts w:cs="Arial"/>
                                <w:szCs w:val="24"/>
                              </w:rPr>
                              <w:t>DCAT Non-statutory Policy</w:t>
                            </w:r>
                          </w:p>
                        </w:tc>
                        <w:tc>
                          <w:tcPr>
                            <w:tcW w:w="1755" w:type="dxa"/>
                          </w:tcPr>
                          <w:p w14:paraId="4101652C" w14:textId="77777777" w:rsidR="00095612" w:rsidRDefault="00095612" w:rsidP="00606BA0">
                            <w:pPr>
                              <w:jc w:val="both"/>
                              <w:rPr>
                                <w:rFonts w:cs="Arial"/>
                              </w:rPr>
                            </w:pPr>
                          </w:p>
                        </w:tc>
                      </w:tr>
                      <w:tr w:rsidR="00095612" w14:paraId="338A17D2" w14:textId="77777777" w:rsidTr="00606BA0">
                        <w:trPr>
                          <w:trHeight w:val="259"/>
                        </w:trPr>
                        <w:tc>
                          <w:tcPr>
                            <w:tcW w:w="3962" w:type="dxa"/>
                          </w:tcPr>
                          <w:p w14:paraId="1FB4CBA5" w14:textId="77777777" w:rsidR="00095612" w:rsidRPr="005A0A85" w:rsidRDefault="00095612" w:rsidP="00606BA0">
                            <w:pPr>
                              <w:jc w:val="both"/>
                              <w:rPr>
                                <w:rFonts w:cs="Arial"/>
                                <w:szCs w:val="24"/>
                              </w:rPr>
                            </w:pPr>
                            <w:r>
                              <w:rPr>
                                <w:rFonts w:cs="Arial"/>
                                <w:szCs w:val="24"/>
                              </w:rPr>
                              <w:t>DCAT Model O</w:t>
                            </w:r>
                            <w:r w:rsidRPr="005A0A85">
                              <w:rPr>
                                <w:rFonts w:cs="Arial"/>
                                <w:szCs w:val="24"/>
                              </w:rPr>
                              <w:t>ptional Policy</w:t>
                            </w:r>
                          </w:p>
                        </w:tc>
                        <w:tc>
                          <w:tcPr>
                            <w:tcW w:w="1755" w:type="dxa"/>
                          </w:tcPr>
                          <w:p w14:paraId="4B99056E" w14:textId="77777777" w:rsidR="00095612" w:rsidRDefault="00095612" w:rsidP="00606BA0">
                            <w:pPr>
                              <w:jc w:val="both"/>
                              <w:rPr>
                                <w:rFonts w:cs="Arial"/>
                              </w:rPr>
                            </w:pPr>
                          </w:p>
                        </w:tc>
                      </w:tr>
                      <w:tr w:rsidR="00095612" w14:paraId="348CC2A4" w14:textId="77777777" w:rsidTr="00606BA0">
                        <w:trPr>
                          <w:trHeight w:val="244"/>
                        </w:trPr>
                        <w:tc>
                          <w:tcPr>
                            <w:tcW w:w="3962" w:type="dxa"/>
                          </w:tcPr>
                          <w:p w14:paraId="4DBB9EF5" w14:textId="77777777" w:rsidR="00095612" w:rsidRPr="005A0A85" w:rsidRDefault="00095612" w:rsidP="00606BA0">
                            <w:pPr>
                              <w:jc w:val="both"/>
                              <w:rPr>
                                <w:rFonts w:cs="Arial"/>
                                <w:szCs w:val="24"/>
                              </w:rPr>
                            </w:pPr>
                            <w:r w:rsidRPr="005A0A85">
                              <w:rPr>
                                <w:rFonts w:cs="Arial"/>
                                <w:szCs w:val="24"/>
                              </w:rPr>
                              <w:t>Academy Policy</w:t>
                            </w:r>
                          </w:p>
                        </w:tc>
                        <w:tc>
                          <w:tcPr>
                            <w:tcW w:w="1755" w:type="dxa"/>
                          </w:tcPr>
                          <w:p w14:paraId="1299C43A" w14:textId="77777777" w:rsidR="00095612" w:rsidRDefault="00095612" w:rsidP="00606BA0">
                            <w:pPr>
                              <w:jc w:val="both"/>
                              <w:rPr>
                                <w:rFonts w:cs="Arial"/>
                              </w:rPr>
                            </w:pPr>
                          </w:p>
                        </w:tc>
                      </w:tr>
                      <w:tr w:rsidR="00095612" w14:paraId="48C480F6" w14:textId="77777777" w:rsidTr="00606BA0">
                        <w:trPr>
                          <w:trHeight w:val="259"/>
                        </w:trPr>
                        <w:tc>
                          <w:tcPr>
                            <w:tcW w:w="3962" w:type="dxa"/>
                          </w:tcPr>
                          <w:p w14:paraId="5AAD5A5C" w14:textId="77777777" w:rsidR="00095612" w:rsidRPr="005A0A85" w:rsidRDefault="00095612" w:rsidP="00606BA0">
                            <w:pPr>
                              <w:jc w:val="both"/>
                              <w:rPr>
                                <w:rFonts w:cs="Arial"/>
                                <w:szCs w:val="24"/>
                              </w:rPr>
                            </w:pPr>
                            <w:r w:rsidRPr="005A0A85">
                              <w:rPr>
                                <w:rFonts w:cs="Arial"/>
                                <w:szCs w:val="24"/>
                              </w:rPr>
                              <w:t>Local Authority Policy</w:t>
                            </w:r>
                          </w:p>
                        </w:tc>
                        <w:tc>
                          <w:tcPr>
                            <w:tcW w:w="1755" w:type="dxa"/>
                          </w:tcPr>
                          <w:p w14:paraId="4DDBEF00" w14:textId="77777777" w:rsidR="00095612" w:rsidRDefault="00095612" w:rsidP="00606BA0">
                            <w:pPr>
                              <w:jc w:val="both"/>
                              <w:rPr>
                                <w:rFonts w:cs="Arial"/>
                              </w:rPr>
                            </w:pPr>
                          </w:p>
                        </w:tc>
                      </w:tr>
                    </w:tbl>
                    <w:p w14:paraId="3461D779" w14:textId="77777777" w:rsidR="00095612" w:rsidRPr="002049E3" w:rsidRDefault="00095612" w:rsidP="00067BB9">
                      <w:pPr>
                        <w:rPr>
                          <w:b/>
                        </w:rPr>
                      </w:pP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58241" behindDoc="0" locked="0" layoutInCell="1" allowOverlap="1" wp14:anchorId="69AF049D" wp14:editId="7A50F2C4">
                <wp:simplePos x="0" y="0"/>
                <wp:positionH relativeFrom="column">
                  <wp:posOffset>228600</wp:posOffset>
                </wp:positionH>
                <wp:positionV relativeFrom="paragraph">
                  <wp:posOffset>2505075</wp:posOffset>
                </wp:positionV>
                <wp:extent cx="5286375" cy="2124075"/>
                <wp:effectExtent l="0" t="0" r="9525" b="9525"/>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6375" cy="2124075"/>
                        </a:xfrm>
                        <a:prstGeom prst="rect">
                          <a:avLst/>
                        </a:prstGeom>
                        <a:solidFill>
                          <a:srgbClr val="FFFFFF"/>
                        </a:solidFill>
                        <a:ln w="9525">
                          <a:noFill/>
                          <a:miter lim="800000"/>
                          <a:headEnd/>
                          <a:tailEnd/>
                        </a:ln>
                      </wps:spPr>
                      <wps:txbx>
                        <w:txbxContent>
                          <w:p w14:paraId="1F569B97" w14:textId="00BB45F4" w:rsidR="00095612" w:rsidRPr="002049E3" w:rsidRDefault="00095612" w:rsidP="00067BB9">
                            <w:pPr>
                              <w:jc w:val="center"/>
                              <w:rPr>
                                <w:b/>
                                <w:sz w:val="56"/>
                                <w:szCs w:val="56"/>
                                <w:lang w:val="en-US"/>
                              </w:rPr>
                            </w:pPr>
                            <w:r>
                              <w:rPr>
                                <w:b/>
                                <w:sz w:val="56"/>
                                <w:szCs w:val="56"/>
                                <w:lang w:val="en-US"/>
                              </w:rPr>
                              <w:t>First Aid Policy</w:t>
                            </w:r>
                          </w:p>
                          <w:tbl>
                            <w:tblPr>
                              <w:tblStyle w:val="TableGrid"/>
                              <w:tblW w:w="0" w:type="auto"/>
                              <w:tblLook w:val="04A0" w:firstRow="1" w:lastRow="0" w:firstColumn="1" w:lastColumn="0" w:noHBand="0" w:noVBand="1"/>
                            </w:tblPr>
                            <w:tblGrid>
                              <w:gridCol w:w="4014"/>
                              <w:gridCol w:w="4014"/>
                            </w:tblGrid>
                            <w:tr w:rsidR="00095612" w14:paraId="2A2EF940" w14:textId="77777777" w:rsidTr="00652721">
                              <w:tc>
                                <w:tcPr>
                                  <w:tcW w:w="4014" w:type="dxa"/>
                                </w:tcPr>
                                <w:p w14:paraId="5A014AFB" w14:textId="77777777" w:rsidR="00095612" w:rsidRDefault="00095612" w:rsidP="00652721">
                                  <w:pPr>
                                    <w:rPr>
                                      <w:b/>
                                      <w:sz w:val="32"/>
                                      <w:szCs w:val="32"/>
                                    </w:rPr>
                                  </w:pPr>
                                  <w:r>
                                    <w:rPr>
                                      <w:b/>
                                      <w:sz w:val="32"/>
                                      <w:szCs w:val="32"/>
                                    </w:rPr>
                                    <w:t>Date Agreed:</w:t>
                                  </w:r>
                                </w:p>
                              </w:tc>
                              <w:tc>
                                <w:tcPr>
                                  <w:tcW w:w="4014" w:type="dxa"/>
                                </w:tcPr>
                                <w:p w14:paraId="6DFB9E20" w14:textId="4F6987F4" w:rsidR="00095612" w:rsidRPr="00121F38" w:rsidRDefault="00640C03" w:rsidP="00652721">
                                  <w:pPr>
                                    <w:rPr>
                                      <w:b/>
                                      <w:sz w:val="32"/>
                                      <w:szCs w:val="32"/>
                                    </w:rPr>
                                  </w:pPr>
                                  <w:r>
                                    <w:rPr>
                                      <w:b/>
                                      <w:sz w:val="32"/>
                                      <w:szCs w:val="32"/>
                                    </w:rPr>
                                    <w:t>December 2025</w:t>
                                  </w:r>
                                </w:p>
                              </w:tc>
                            </w:tr>
                            <w:tr w:rsidR="00095612" w14:paraId="181D7A29" w14:textId="77777777" w:rsidTr="00652721">
                              <w:tc>
                                <w:tcPr>
                                  <w:tcW w:w="4014" w:type="dxa"/>
                                </w:tcPr>
                                <w:p w14:paraId="42A117F1" w14:textId="77777777" w:rsidR="00095612" w:rsidRDefault="00095612" w:rsidP="00652721">
                                  <w:pPr>
                                    <w:rPr>
                                      <w:b/>
                                      <w:sz w:val="32"/>
                                      <w:szCs w:val="32"/>
                                    </w:rPr>
                                  </w:pPr>
                                  <w:r>
                                    <w:rPr>
                                      <w:b/>
                                      <w:sz w:val="32"/>
                                      <w:szCs w:val="32"/>
                                    </w:rPr>
                                    <w:t>Review Date:</w:t>
                                  </w:r>
                                </w:p>
                              </w:tc>
                              <w:tc>
                                <w:tcPr>
                                  <w:tcW w:w="4014" w:type="dxa"/>
                                </w:tcPr>
                                <w:p w14:paraId="70DF9E56" w14:textId="500AF229" w:rsidR="00095612" w:rsidRPr="00121F38" w:rsidRDefault="00634E09" w:rsidP="00652721">
                                  <w:pPr>
                                    <w:rPr>
                                      <w:b/>
                                      <w:sz w:val="32"/>
                                      <w:szCs w:val="32"/>
                                    </w:rPr>
                                  </w:pPr>
                                  <w:r w:rsidRPr="00121F38">
                                    <w:rPr>
                                      <w:b/>
                                      <w:sz w:val="32"/>
                                      <w:szCs w:val="32"/>
                                    </w:rPr>
                                    <w:t>December</w:t>
                                  </w:r>
                                  <w:r w:rsidR="00095612" w:rsidRPr="00121F38">
                                    <w:rPr>
                                      <w:b/>
                                      <w:sz w:val="32"/>
                                      <w:szCs w:val="32"/>
                                    </w:rPr>
                                    <w:t xml:space="preserve"> 202</w:t>
                                  </w:r>
                                  <w:r w:rsidR="00640C03">
                                    <w:rPr>
                                      <w:b/>
                                      <w:sz w:val="32"/>
                                      <w:szCs w:val="32"/>
                                    </w:rPr>
                                    <w:t>6</w:t>
                                  </w:r>
                                </w:p>
                              </w:tc>
                            </w:tr>
                            <w:tr w:rsidR="00095612" w14:paraId="1F6C4CC3" w14:textId="77777777" w:rsidTr="00652721">
                              <w:tc>
                                <w:tcPr>
                                  <w:tcW w:w="4014" w:type="dxa"/>
                                </w:tcPr>
                                <w:p w14:paraId="009DC23C" w14:textId="77777777" w:rsidR="00095612" w:rsidRDefault="00095612" w:rsidP="00652721">
                                  <w:pPr>
                                    <w:rPr>
                                      <w:b/>
                                      <w:sz w:val="32"/>
                                      <w:szCs w:val="32"/>
                                    </w:rPr>
                                  </w:pPr>
                                  <w:r>
                                    <w:rPr>
                                      <w:b/>
                                      <w:sz w:val="32"/>
                                      <w:szCs w:val="32"/>
                                    </w:rPr>
                                    <w:t>Type of Policy:</w:t>
                                  </w:r>
                                </w:p>
                              </w:tc>
                              <w:tc>
                                <w:tcPr>
                                  <w:tcW w:w="4014" w:type="dxa"/>
                                </w:tcPr>
                                <w:p w14:paraId="3A1F5DAC" w14:textId="77777777" w:rsidR="00095612" w:rsidRPr="00652721" w:rsidRDefault="00095612" w:rsidP="00652721">
                                  <w:pPr>
                                    <w:rPr>
                                      <w:b/>
                                      <w:sz w:val="32"/>
                                      <w:szCs w:val="32"/>
                                    </w:rPr>
                                  </w:pPr>
                                  <w:r w:rsidRPr="00D72E25">
                                    <w:rPr>
                                      <w:b/>
                                      <w:sz w:val="32"/>
                                      <w:szCs w:val="32"/>
                                    </w:rPr>
                                    <w:t>DCAT Statutory Policy</w:t>
                                  </w:r>
                                </w:p>
                              </w:tc>
                            </w:tr>
                          </w:tbl>
                          <w:p w14:paraId="44E871BC" w14:textId="77777777" w:rsidR="00095612" w:rsidRPr="00652721" w:rsidRDefault="00095612" w:rsidP="00067BB9">
                            <w:pPr>
                              <w:rPr>
                                <w:b/>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AF049D" id="Text Box 217" o:spid="_x0000_s1027" type="#_x0000_t202" style="position:absolute;margin-left:18pt;margin-top:197.25pt;width:416.25pt;height:167.25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" stroked="f">
                <v:textbox>
                  <w:txbxContent>
                    <w:p w14:paraId="1F569B97" w14:textId="00BB45F4" w:rsidR="00095612" w:rsidRPr="002049E3" w:rsidRDefault="00095612" w:rsidP="00067BB9">
                      <w:pPr>
                        <w:jc w:val="center"/>
                        <w:rPr>
                          <w:b/>
                          <w:sz w:val="56"/>
                          <w:szCs w:val="56"/>
                          <w:lang w:val="en-US"/>
                        </w:rPr>
                      </w:pPr>
                      <w:r>
                        <w:rPr>
                          <w:b/>
                          <w:sz w:val="56"/>
                          <w:szCs w:val="56"/>
                          <w:lang w:val="en-US"/>
                        </w:rPr>
                        <w:t>First Aid Policy</w:t>
                      </w:r>
                    </w:p>
                    <w:tbl>
                      <w:tblPr>
                        <w:tblStyle w:val="TableGrid"/>
                        <w:tblW w:w="0" w:type="auto"/>
                        <w:tblLook w:val="04A0" w:firstRow="1" w:lastRow="0" w:firstColumn="1" w:lastColumn="0" w:noHBand="0" w:noVBand="1"/>
                      </w:tblPr>
                      <w:tblGrid>
                        <w:gridCol w:w="4014"/>
                        <w:gridCol w:w="4014"/>
                      </w:tblGrid>
                      <w:tr w:rsidR="00095612" w14:paraId="2A2EF940" w14:textId="77777777" w:rsidTr="00652721">
                        <w:tc>
                          <w:tcPr>
                            <w:tcW w:w="4014" w:type="dxa"/>
                          </w:tcPr>
                          <w:p w14:paraId="5A014AFB" w14:textId="77777777" w:rsidR="00095612" w:rsidRDefault="00095612" w:rsidP="00652721">
                            <w:pPr>
                              <w:rPr>
                                <w:b/>
                                <w:sz w:val="32"/>
                                <w:szCs w:val="32"/>
                              </w:rPr>
                            </w:pPr>
                            <w:r>
                              <w:rPr>
                                <w:b/>
                                <w:sz w:val="32"/>
                                <w:szCs w:val="32"/>
                              </w:rPr>
                              <w:t>Date Agreed:</w:t>
                            </w:r>
                          </w:p>
                        </w:tc>
                        <w:tc>
                          <w:tcPr>
                            <w:tcW w:w="4014" w:type="dxa"/>
                          </w:tcPr>
                          <w:p w14:paraId="6DFB9E20" w14:textId="4F6987F4" w:rsidR="00095612" w:rsidRPr="00121F38" w:rsidRDefault="00640C03" w:rsidP="00652721">
                            <w:pPr>
                              <w:rPr>
                                <w:b/>
                                <w:sz w:val="32"/>
                                <w:szCs w:val="32"/>
                              </w:rPr>
                            </w:pPr>
                            <w:r>
                              <w:rPr>
                                <w:b/>
                                <w:sz w:val="32"/>
                                <w:szCs w:val="32"/>
                              </w:rPr>
                              <w:t>December 2025</w:t>
                            </w:r>
                          </w:p>
                        </w:tc>
                      </w:tr>
                      <w:tr w:rsidR="00095612" w14:paraId="181D7A29" w14:textId="77777777" w:rsidTr="00652721">
                        <w:tc>
                          <w:tcPr>
                            <w:tcW w:w="4014" w:type="dxa"/>
                          </w:tcPr>
                          <w:p w14:paraId="42A117F1" w14:textId="77777777" w:rsidR="00095612" w:rsidRDefault="00095612" w:rsidP="00652721">
                            <w:pPr>
                              <w:rPr>
                                <w:b/>
                                <w:sz w:val="32"/>
                                <w:szCs w:val="32"/>
                              </w:rPr>
                            </w:pPr>
                            <w:r>
                              <w:rPr>
                                <w:b/>
                                <w:sz w:val="32"/>
                                <w:szCs w:val="32"/>
                              </w:rPr>
                              <w:t>Review Date:</w:t>
                            </w:r>
                          </w:p>
                        </w:tc>
                        <w:tc>
                          <w:tcPr>
                            <w:tcW w:w="4014" w:type="dxa"/>
                          </w:tcPr>
                          <w:p w14:paraId="70DF9E56" w14:textId="500AF229" w:rsidR="00095612" w:rsidRPr="00121F38" w:rsidRDefault="00634E09" w:rsidP="00652721">
                            <w:pPr>
                              <w:rPr>
                                <w:b/>
                                <w:sz w:val="32"/>
                                <w:szCs w:val="32"/>
                              </w:rPr>
                            </w:pPr>
                            <w:r w:rsidRPr="00121F38">
                              <w:rPr>
                                <w:b/>
                                <w:sz w:val="32"/>
                                <w:szCs w:val="32"/>
                              </w:rPr>
                              <w:t>December</w:t>
                            </w:r>
                            <w:r w:rsidR="00095612" w:rsidRPr="00121F38">
                              <w:rPr>
                                <w:b/>
                                <w:sz w:val="32"/>
                                <w:szCs w:val="32"/>
                              </w:rPr>
                              <w:t xml:space="preserve"> 202</w:t>
                            </w:r>
                            <w:r w:rsidR="00640C03">
                              <w:rPr>
                                <w:b/>
                                <w:sz w:val="32"/>
                                <w:szCs w:val="32"/>
                              </w:rPr>
                              <w:t>6</w:t>
                            </w:r>
                          </w:p>
                        </w:tc>
                      </w:tr>
                      <w:tr w:rsidR="00095612" w14:paraId="1F6C4CC3" w14:textId="77777777" w:rsidTr="00652721">
                        <w:tc>
                          <w:tcPr>
                            <w:tcW w:w="4014" w:type="dxa"/>
                          </w:tcPr>
                          <w:p w14:paraId="009DC23C" w14:textId="77777777" w:rsidR="00095612" w:rsidRDefault="00095612" w:rsidP="00652721">
                            <w:pPr>
                              <w:rPr>
                                <w:b/>
                                <w:sz w:val="32"/>
                                <w:szCs w:val="32"/>
                              </w:rPr>
                            </w:pPr>
                            <w:r>
                              <w:rPr>
                                <w:b/>
                                <w:sz w:val="32"/>
                                <w:szCs w:val="32"/>
                              </w:rPr>
                              <w:t>Type of Policy:</w:t>
                            </w:r>
                          </w:p>
                        </w:tc>
                        <w:tc>
                          <w:tcPr>
                            <w:tcW w:w="4014" w:type="dxa"/>
                          </w:tcPr>
                          <w:p w14:paraId="3A1F5DAC" w14:textId="77777777" w:rsidR="00095612" w:rsidRPr="00652721" w:rsidRDefault="00095612" w:rsidP="00652721">
                            <w:pPr>
                              <w:rPr>
                                <w:b/>
                                <w:sz w:val="32"/>
                                <w:szCs w:val="32"/>
                              </w:rPr>
                            </w:pPr>
                            <w:r w:rsidRPr="00D72E25">
                              <w:rPr>
                                <w:b/>
                                <w:sz w:val="32"/>
                                <w:szCs w:val="32"/>
                              </w:rPr>
                              <w:t>DCAT Statutory Policy</w:t>
                            </w:r>
                          </w:p>
                        </w:tc>
                      </w:tr>
                    </w:tbl>
                    <w:p w14:paraId="44E871BC" w14:textId="77777777" w:rsidR="00095612" w:rsidRPr="00652721" w:rsidRDefault="00095612" w:rsidP="00067BB9">
                      <w:pPr>
                        <w:rPr>
                          <w:b/>
                          <w:sz w:val="32"/>
                          <w:szCs w:val="32"/>
                        </w:rPr>
                      </w:pPr>
                    </w:p>
                  </w:txbxContent>
                </v:textbox>
                <w10:wrap type="square"/>
              </v:shape>
            </w:pict>
          </mc:Fallback>
        </mc:AlternateContent>
      </w:r>
      <w:r w:rsidRPr="00D359B6">
        <w:rPr>
          <w:rFonts w:eastAsia="Times New Roman" w:cs="Arial"/>
          <w:b/>
          <w:bCs/>
          <w:noProof/>
          <w:sz w:val="24"/>
          <w:szCs w:val="24"/>
          <w:lang w:eastAsia="en-GB"/>
        </w:rPr>
        <w:drawing>
          <wp:anchor distT="0" distB="0" distL="114300" distR="114300" simplePos="0" relativeHeight="251658240" behindDoc="1" locked="0" layoutInCell="1" allowOverlap="1" wp14:anchorId="0E7E5373" wp14:editId="1F541B33">
            <wp:simplePos x="0" y="0"/>
            <wp:positionH relativeFrom="margin">
              <wp:align>center</wp:align>
            </wp:positionH>
            <wp:positionV relativeFrom="paragraph">
              <wp:posOffset>208915</wp:posOffset>
            </wp:positionV>
            <wp:extent cx="3990975" cy="2369186"/>
            <wp:effectExtent l="0" t="0" r="0" b="0"/>
            <wp:wrapTight wrapText="bothSides">
              <wp:wrapPolygon edited="0">
                <wp:start x="13506" y="1216"/>
                <wp:lineTo x="1959" y="1737"/>
                <wp:lineTo x="1547" y="1910"/>
                <wp:lineTo x="1443" y="19626"/>
                <wp:lineTo x="19177" y="19626"/>
                <wp:lineTo x="19177" y="18236"/>
                <wp:lineTo x="19796" y="16500"/>
                <wp:lineTo x="19177" y="16326"/>
                <wp:lineTo x="10723" y="15458"/>
                <wp:lineTo x="19589" y="15458"/>
                <wp:lineTo x="19693" y="12158"/>
                <wp:lineTo x="18868" y="9900"/>
                <wp:lineTo x="18765" y="7121"/>
                <wp:lineTo x="20311" y="4342"/>
                <wp:lineTo x="20414" y="2432"/>
                <wp:lineTo x="18558" y="1563"/>
                <wp:lineTo x="13919" y="1216"/>
                <wp:lineTo x="13506" y="1216"/>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CAT logo small.png"/>
                    <pic:cNvPicPr/>
                  </pic:nvPicPr>
                  <pic:blipFill>
                    <a:blip r:embed="rId13">
                      <a:extLst>
                        <a:ext uri="{28A0092B-C50C-407E-A947-70E740481C1C}">
                          <a14:useLocalDpi xmlns:a14="http://schemas.microsoft.com/office/drawing/2010/main" val="0"/>
                        </a:ext>
                      </a:extLst>
                    </a:blip>
                    <a:stretch>
                      <a:fillRect/>
                    </a:stretch>
                  </pic:blipFill>
                  <pic:spPr>
                    <a:xfrm>
                      <a:off x="0" y="0"/>
                      <a:ext cx="3990975" cy="2369186"/>
                    </a:xfrm>
                    <a:prstGeom prst="rect">
                      <a:avLst/>
                    </a:prstGeom>
                  </pic:spPr>
                </pic:pic>
              </a:graphicData>
            </a:graphic>
            <wp14:sizeRelH relativeFrom="margin">
              <wp14:pctWidth>0</wp14:pctWidth>
            </wp14:sizeRelH>
            <wp14:sizeRelV relativeFrom="margin">
              <wp14:pctHeight>0</wp14:pctHeight>
            </wp14:sizeRelV>
          </wp:anchor>
        </w:drawing>
      </w:r>
      <w:r>
        <w:br w:type="page"/>
      </w:r>
    </w:p>
    <w:sdt>
      <w:sdtPr>
        <w:rPr>
          <w:rFonts w:ascii="Gill Sans MT" w:eastAsiaTheme="minorHAnsi" w:hAnsi="Gill Sans MT" w:cstheme="minorBidi"/>
          <w:color w:val="auto"/>
          <w:sz w:val="22"/>
          <w:szCs w:val="22"/>
          <w:lang w:val="en-GB"/>
        </w:rPr>
        <w:id w:val="-1682814334"/>
        <w:docPartObj>
          <w:docPartGallery w:val="Table of Contents"/>
          <w:docPartUnique/>
        </w:docPartObj>
      </w:sdtPr>
      <w:sdtEndPr>
        <w:rPr>
          <w:b/>
          <w:bCs/>
          <w:noProof/>
        </w:rPr>
      </w:sdtEndPr>
      <w:sdtContent>
        <w:p w14:paraId="406425CA" w14:textId="77777777" w:rsidR="005A3731" w:rsidRPr="005A3731" w:rsidRDefault="005A3731">
          <w:pPr>
            <w:pStyle w:val="TOCHeading"/>
            <w:rPr>
              <w:rFonts w:ascii="Gill Sans MT" w:hAnsi="Gill Sans MT"/>
              <w:b/>
            </w:rPr>
          </w:pPr>
          <w:r w:rsidRPr="005A3731">
            <w:rPr>
              <w:rFonts w:ascii="Gill Sans MT" w:hAnsi="Gill Sans MT"/>
              <w:b/>
            </w:rPr>
            <w:t>Contents</w:t>
          </w:r>
        </w:p>
        <w:p w14:paraId="0AC6E672" w14:textId="2144353B" w:rsidR="00EF4082" w:rsidRPr="004526A9" w:rsidRDefault="00B21942">
          <w:pPr>
            <w:pStyle w:val="TOC1"/>
            <w:tabs>
              <w:tab w:val="right" w:leader="dot" w:pos="9016"/>
            </w:tabs>
            <w:rPr>
              <w:rFonts w:asciiTheme="minorHAnsi" w:eastAsiaTheme="minorEastAsia" w:hAnsiTheme="minorHAnsi"/>
              <w:noProof/>
              <w:kern w:val="2"/>
              <w:lang w:eastAsia="en-GB"/>
              <w14:ligatures w14:val="standardContextual"/>
            </w:rPr>
          </w:pPr>
          <w:r w:rsidRPr="004526A9">
            <w:rPr>
              <w:b/>
              <w:bCs/>
              <w:noProof/>
              <w:lang w:val="en-US"/>
            </w:rPr>
            <w:fldChar w:fldCharType="begin"/>
          </w:r>
          <w:r w:rsidRPr="004526A9">
            <w:rPr>
              <w:b/>
              <w:bCs/>
              <w:noProof/>
              <w:lang w:val="en-US"/>
            </w:rPr>
            <w:instrText xml:space="preserve"> TOC \o "1-3" \h \z \u </w:instrText>
          </w:r>
          <w:r w:rsidRPr="004526A9">
            <w:rPr>
              <w:b/>
              <w:bCs/>
              <w:noProof/>
              <w:lang w:val="en-US"/>
            </w:rPr>
            <w:fldChar w:fldCharType="separate"/>
          </w:r>
          <w:hyperlink w:anchor="_Toc158297077" w:history="1">
            <w:r w:rsidR="00EF4082" w:rsidRPr="004526A9">
              <w:rPr>
                <w:rStyle w:val="Hyperlink"/>
                <w:noProof/>
              </w:rPr>
              <w:t>December 202</w:t>
            </w:r>
            <w:r w:rsidR="00D17546">
              <w:rPr>
                <w:rStyle w:val="Hyperlink"/>
                <w:noProof/>
              </w:rPr>
              <w:t>5</w:t>
            </w:r>
            <w:r w:rsidR="00EF4082" w:rsidRPr="004526A9">
              <w:rPr>
                <w:rStyle w:val="Hyperlink"/>
                <w:noProof/>
              </w:rPr>
              <w:t xml:space="preserve"> Updates</w:t>
            </w:r>
            <w:r w:rsidR="00EF4082" w:rsidRPr="004526A9">
              <w:rPr>
                <w:noProof/>
                <w:webHidden/>
              </w:rPr>
              <w:tab/>
            </w:r>
            <w:r w:rsidR="00EF4082" w:rsidRPr="004526A9">
              <w:rPr>
                <w:b/>
                <w:bCs/>
                <w:noProof/>
                <w:webHidden/>
              </w:rPr>
              <w:fldChar w:fldCharType="begin"/>
            </w:r>
            <w:r w:rsidR="00EF4082" w:rsidRPr="004526A9">
              <w:rPr>
                <w:b/>
                <w:bCs/>
                <w:noProof/>
                <w:webHidden/>
              </w:rPr>
              <w:instrText xml:space="preserve"> PAGEREF _Toc158297077 \h </w:instrText>
            </w:r>
            <w:r w:rsidR="00EF4082" w:rsidRPr="004526A9">
              <w:rPr>
                <w:b/>
                <w:bCs/>
                <w:noProof/>
                <w:webHidden/>
              </w:rPr>
            </w:r>
            <w:r w:rsidR="00EF4082" w:rsidRPr="004526A9">
              <w:rPr>
                <w:b/>
                <w:bCs/>
                <w:noProof/>
                <w:webHidden/>
              </w:rPr>
              <w:fldChar w:fldCharType="separate"/>
            </w:r>
            <w:r w:rsidR="004526A9" w:rsidRPr="004526A9">
              <w:rPr>
                <w:b/>
                <w:bCs/>
                <w:noProof/>
                <w:webHidden/>
                <w:lang w:val="en-US"/>
              </w:rPr>
              <w:t>2</w:t>
            </w:r>
            <w:r w:rsidR="00EF4082" w:rsidRPr="004526A9">
              <w:rPr>
                <w:b/>
                <w:bCs/>
                <w:noProof/>
                <w:webHidden/>
              </w:rPr>
              <w:fldChar w:fldCharType="end"/>
            </w:r>
          </w:hyperlink>
        </w:p>
        <w:p w14:paraId="0B835971" w14:textId="623F6ED9" w:rsidR="00EF4082" w:rsidRPr="004526A9" w:rsidRDefault="00EF4082">
          <w:pPr>
            <w:pStyle w:val="TOC1"/>
            <w:tabs>
              <w:tab w:val="right" w:leader="dot" w:pos="9016"/>
            </w:tabs>
            <w:rPr>
              <w:rFonts w:asciiTheme="minorHAnsi" w:eastAsiaTheme="minorEastAsia" w:hAnsiTheme="minorHAnsi"/>
              <w:noProof/>
              <w:kern w:val="2"/>
              <w:lang w:eastAsia="en-GB"/>
              <w14:ligatures w14:val="standardContextual"/>
            </w:rPr>
          </w:pPr>
          <w:hyperlink w:anchor="_Toc158297078" w:history="1">
            <w:r w:rsidRPr="004526A9">
              <w:rPr>
                <w:rStyle w:val="Hyperlink"/>
                <w:rFonts w:eastAsia="Gill Sans MT"/>
                <w:noProof/>
              </w:rPr>
              <w:t>Introduction</w:t>
            </w:r>
            <w:r w:rsidRPr="004526A9">
              <w:rPr>
                <w:noProof/>
                <w:webHidden/>
              </w:rPr>
              <w:tab/>
            </w:r>
            <w:r w:rsidRPr="004526A9">
              <w:rPr>
                <w:noProof/>
                <w:webHidden/>
              </w:rPr>
              <w:fldChar w:fldCharType="begin"/>
            </w:r>
            <w:r w:rsidRPr="004526A9">
              <w:rPr>
                <w:noProof/>
                <w:webHidden/>
              </w:rPr>
              <w:instrText xml:space="preserve"> PAGEREF _Toc158297078 \h </w:instrText>
            </w:r>
            <w:r w:rsidRPr="004526A9">
              <w:rPr>
                <w:noProof/>
                <w:webHidden/>
              </w:rPr>
            </w:r>
            <w:r w:rsidRPr="004526A9">
              <w:rPr>
                <w:noProof/>
                <w:webHidden/>
              </w:rPr>
              <w:fldChar w:fldCharType="separate"/>
            </w:r>
            <w:r w:rsidR="00A02C55" w:rsidRPr="004526A9">
              <w:rPr>
                <w:noProof/>
                <w:webHidden/>
              </w:rPr>
              <w:t>3</w:t>
            </w:r>
            <w:r w:rsidRPr="004526A9">
              <w:rPr>
                <w:noProof/>
                <w:webHidden/>
              </w:rPr>
              <w:fldChar w:fldCharType="end"/>
            </w:r>
          </w:hyperlink>
        </w:p>
        <w:p w14:paraId="490AF61A" w14:textId="42FA97BE" w:rsidR="00EF4082" w:rsidRPr="004526A9" w:rsidRDefault="00EF4082">
          <w:pPr>
            <w:pStyle w:val="TOC1"/>
            <w:tabs>
              <w:tab w:val="left" w:pos="440"/>
              <w:tab w:val="right" w:leader="dot" w:pos="9016"/>
            </w:tabs>
            <w:rPr>
              <w:rFonts w:asciiTheme="minorHAnsi" w:eastAsiaTheme="minorEastAsia" w:hAnsiTheme="minorHAnsi"/>
              <w:noProof/>
              <w:kern w:val="2"/>
              <w:lang w:eastAsia="en-GB"/>
              <w14:ligatures w14:val="standardContextual"/>
            </w:rPr>
          </w:pPr>
          <w:hyperlink w:anchor="_Toc158297079" w:history="1">
            <w:r w:rsidRPr="004526A9">
              <w:rPr>
                <w:rStyle w:val="Hyperlink"/>
                <w:noProof/>
              </w:rPr>
              <w:t>1.</w:t>
            </w:r>
            <w:r w:rsidRPr="004526A9">
              <w:rPr>
                <w:rFonts w:asciiTheme="minorHAnsi" w:eastAsiaTheme="minorEastAsia" w:hAnsiTheme="minorHAnsi"/>
                <w:noProof/>
                <w:kern w:val="2"/>
                <w:lang w:eastAsia="en-GB"/>
                <w14:ligatures w14:val="standardContextual"/>
              </w:rPr>
              <w:tab/>
            </w:r>
            <w:r w:rsidRPr="004526A9">
              <w:rPr>
                <w:rStyle w:val="Hyperlink"/>
                <w:noProof/>
              </w:rPr>
              <w:t>Policy Aims</w:t>
            </w:r>
            <w:r w:rsidRPr="004526A9">
              <w:rPr>
                <w:noProof/>
                <w:webHidden/>
              </w:rPr>
              <w:tab/>
            </w:r>
            <w:r w:rsidRPr="004526A9">
              <w:rPr>
                <w:noProof/>
                <w:webHidden/>
              </w:rPr>
              <w:fldChar w:fldCharType="begin"/>
            </w:r>
            <w:r w:rsidRPr="004526A9">
              <w:rPr>
                <w:noProof/>
                <w:webHidden/>
              </w:rPr>
              <w:instrText xml:space="preserve"> PAGEREF _Toc158297079 \h </w:instrText>
            </w:r>
            <w:r w:rsidRPr="004526A9">
              <w:rPr>
                <w:noProof/>
                <w:webHidden/>
              </w:rPr>
            </w:r>
            <w:r w:rsidRPr="004526A9">
              <w:rPr>
                <w:noProof/>
                <w:webHidden/>
              </w:rPr>
              <w:fldChar w:fldCharType="separate"/>
            </w:r>
            <w:r w:rsidR="00A02C55" w:rsidRPr="004526A9">
              <w:rPr>
                <w:noProof/>
                <w:webHidden/>
              </w:rPr>
              <w:t>4</w:t>
            </w:r>
            <w:r w:rsidRPr="004526A9">
              <w:rPr>
                <w:noProof/>
                <w:webHidden/>
              </w:rPr>
              <w:fldChar w:fldCharType="end"/>
            </w:r>
          </w:hyperlink>
        </w:p>
        <w:p w14:paraId="44902A2C" w14:textId="5C78AA61" w:rsidR="00EF4082" w:rsidRPr="004526A9" w:rsidRDefault="00EF4082">
          <w:pPr>
            <w:pStyle w:val="TOC1"/>
            <w:tabs>
              <w:tab w:val="left" w:pos="440"/>
              <w:tab w:val="right" w:leader="dot" w:pos="9016"/>
            </w:tabs>
            <w:rPr>
              <w:rFonts w:asciiTheme="minorHAnsi" w:eastAsiaTheme="minorEastAsia" w:hAnsiTheme="minorHAnsi"/>
              <w:noProof/>
              <w:kern w:val="2"/>
              <w:lang w:eastAsia="en-GB"/>
              <w14:ligatures w14:val="standardContextual"/>
            </w:rPr>
          </w:pPr>
          <w:hyperlink w:anchor="_Toc158297080" w:history="1">
            <w:r w:rsidRPr="004526A9">
              <w:rPr>
                <w:rStyle w:val="Hyperlink"/>
                <w:noProof/>
              </w:rPr>
              <w:t>2.</w:t>
            </w:r>
            <w:r w:rsidRPr="004526A9">
              <w:rPr>
                <w:rFonts w:asciiTheme="minorHAnsi" w:eastAsiaTheme="minorEastAsia" w:hAnsiTheme="minorHAnsi"/>
                <w:noProof/>
                <w:kern w:val="2"/>
                <w:lang w:eastAsia="en-GB"/>
                <w14:ligatures w14:val="standardContextual"/>
              </w:rPr>
              <w:tab/>
            </w:r>
            <w:r w:rsidRPr="004526A9">
              <w:rPr>
                <w:rStyle w:val="Hyperlink"/>
                <w:noProof/>
              </w:rPr>
              <w:t>Legislation and guidance</w:t>
            </w:r>
            <w:r w:rsidRPr="004526A9">
              <w:rPr>
                <w:noProof/>
                <w:webHidden/>
              </w:rPr>
              <w:tab/>
            </w:r>
            <w:r w:rsidRPr="004526A9">
              <w:rPr>
                <w:noProof/>
                <w:webHidden/>
              </w:rPr>
              <w:fldChar w:fldCharType="begin"/>
            </w:r>
            <w:r w:rsidRPr="004526A9">
              <w:rPr>
                <w:noProof/>
                <w:webHidden/>
              </w:rPr>
              <w:instrText xml:space="preserve"> PAGEREF _Toc158297080 \h </w:instrText>
            </w:r>
            <w:r w:rsidRPr="004526A9">
              <w:rPr>
                <w:noProof/>
                <w:webHidden/>
              </w:rPr>
            </w:r>
            <w:r w:rsidRPr="004526A9">
              <w:rPr>
                <w:noProof/>
                <w:webHidden/>
              </w:rPr>
              <w:fldChar w:fldCharType="separate"/>
            </w:r>
            <w:r w:rsidR="00A02C55" w:rsidRPr="004526A9">
              <w:rPr>
                <w:noProof/>
                <w:webHidden/>
              </w:rPr>
              <w:t>4</w:t>
            </w:r>
            <w:r w:rsidRPr="004526A9">
              <w:rPr>
                <w:noProof/>
                <w:webHidden/>
              </w:rPr>
              <w:fldChar w:fldCharType="end"/>
            </w:r>
          </w:hyperlink>
        </w:p>
        <w:p w14:paraId="69AEB4F2" w14:textId="0BEE56B1" w:rsidR="00EF4082" w:rsidRPr="004526A9" w:rsidRDefault="00EF4082">
          <w:pPr>
            <w:pStyle w:val="TOC2"/>
            <w:tabs>
              <w:tab w:val="right" w:leader="dot" w:pos="9016"/>
            </w:tabs>
            <w:rPr>
              <w:rFonts w:asciiTheme="minorHAnsi" w:eastAsiaTheme="minorEastAsia" w:hAnsiTheme="minorHAnsi"/>
              <w:noProof/>
              <w:kern w:val="2"/>
              <w:lang w:eastAsia="en-GB"/>
              <w14:ligatures w14:val="standardContextual"/>
            </w:rPr>
          </w:pPr>
          <w:hyperlink w:anchor="_Toc158297081" w:history="1">
            <w:r w:rsidRPr="004526A9">
              <w:rPr>
                <w:rStyle w:val="Hyperlink"/>
                <w:noProof/>
              </w:rPr>
              <w:t>Definitions</w:t>
            </w:r>
            <w:r w:rsidRPr="004526A9">
              <w:rPr>
                <w:noProof/>
                <w:webHidden/>
              </w:rPr>
              <w:tab/>
            </w:r>
            <w:r w:rsidRPr="004526A9">
              <w:rPr>
                <w:noProof/>
                <w:webHidden/>
              </w:rPr>
              <w:fldChar w:fldCharType="begin"/>
            </w:r>
            <w:r w:rsidRPr="004526A9">
              <w:rPr>
                <w:noProof/>
                <w:webHidden/>
              </w:rPr>
              <w:instrText xml:space="preserve"> PAGEREF _Toc158297081 \h </w:instrText>
            </w:r>
            <w:r w:rsidRPr="004526A9">
              <w:rPr>
                <w:noProof/>
                <w:webHidden/>
              </w:rPr>
            </w:r>
            <w:r w:rsidRPr="004526A9">
              <w:rPr>
                <w:noProof/>
                <w:webHidden/>
              </w:rPr>
              <w:fldChar w:fldCharType="separate"/>
            </w:r>
            <w:r w:rsidR="00A02C55" w:rsidRPr="004526A9">
              <w:rPr>
                <w:noProof/>
                <w:webHidden/>
              </w:rPr>
              <w:t>4</w:t>
            </w:r>
            <w:r w:rsidRPr="004526A9">
              <w:rPr>
                <w:noProof/>
                <w:webHidden/>
              </w:rPr>
              <w:fldChar w:fldCharType="end"/>
            </w:r>
          </w:hyperlink>
        </w:p>
        <w:p w14:paraId="6E609562" w14:textId="4671D6A2" w:rsidR="00EF4082" w:rsidRPr="004526A9" w:rsidRDefault="00EF4082">
          <w:pPr>
            <w:pStyle w:val="TOC1"/>
            <w:tabs>
              <w:tab w:val="left" w:pos="440"/>
              <w:tab w:val="right" w:leader="dot" w:pos="9016"/>
            </w:tabs>
            <w:rPr>
              <w:rFonts w:asciiTheme="minorHAnsi" w:eastAsiaTheme="minorEastAsia" w:hAnsiTheme="minorHAnsi"/>
              <w:noProof/>
              <w:kern w:val="2"/>
              <w:lang w:eastAsia="en-GB"/>
              <w14:ligatures w14:val="standardContextual"/>
            </w:rPr>
          </w:pPr>
          <w:hyperlink w:anchor="_Toc158297082" w:history="1">
            <w:r w:rsidRPr="004526A9">
              <w:rPr>
                <w:rStyle w:val="Hyperlink"/>
                <w:noProof/>
              </w:rPr>
              <w:t>3.</w:t>
            </w:r>
            <w:r w:rsidRPr="004526A9">
              <w:rPr>
                <w:rFonts w:asciiTheme="minorHAnsi" w:eastAsiaTheme="minorEastAsia" w:hAnsiTheme="minorHAnsi"/>
                <w:noProof/>
                <w:kern w:val="2"/>
                <w:lang w:eastAsia="en-GB"/>
                <w14:ligatures w14:val="standardContextual"/>
              </w:rPr>
              <w:tab/>
            </w:r>
            <w:r w:rsidRPr="004526A9">
              <w:rPr>
                <w:rStyle w:val="Hyperlink"/>
                <w:noProof/>
              </w:rPr>
              <w:t>Roles and Responsibilities</w:t>
            </w:r>
            <w:r w:rsidRPr="004526A9">
              <w:rPr>
                <w:noProof/>
                <w:webHidden/>
              </w:rPr>
              <w:tab/>
            </w:r>
            <w:r w:rsidRPr="004526A9">
              <w:rPr>
                <w:noProof/>
                <w:webHidden/>
              </w:rPr>
              <w:fldChar w:fldCharType="begin"/>
            </w:r>
            <w:r w:rsidRPr="004526A9">
              <w:rPr>
                <w:noProof/>
                <w:webHidden/>
              </w:rPr>
              <w:instrText xml:space="preserve"> PAGEREF _Toc158297082 \h </w:instrText>
            </w:r>
            <w:r w:rsidRPr="004526A9">
              <w:rPr>
                <w:noProof/>
                <w:webHidden/>
              </w:rPr>
            </w:r>
            <w:r w:rsidRPr="004526A9">
              <w:rPr>
                <w:noProof/>
                <w:webHidden/>
              </w:rPr>
              <w:fldChar w:fldCharType="separate"/>
            </w:r>
            <w:r w:rsidR="00A02C55" w:rsidRPr="004526A9">
              <w:rPr>
                <w:noProof/>
                <w:webHidden/>
              </w:rPr>
              <w:t>5</w:t>
            </w:r>
            <w:r w:rsidRPr="004526A9">
              <w:rPr>
                <w:noProof/>
                <w:webHidden/>
              </w:rPr>
              <w:fldChar w:fldCharType="end"/>
            </w:r>
          </w:hyperlink>
        </w:p>
        <w:p w14:paraId="0A4FB8E8" w14:textId="7CBAB561" w:rsidR="00EF4082" w:rsidRPr="004526A9" w:rsidRDefault="00EF4082">
          <w:pPr>
            <w:pStyle w:val="TOC2"/>
            <w:tabs>
              <w:tab w:val="right" w:leader="dot" w:pos="9016"/>
            </w:tabs>
            <w:rPr>
              <w:rFonts w:asciiTheme="minorHAnsi" w:eastAsiaTheme="minorEastAsia" w:hAnsiTheme="minorHAnsi"/>
              <w:noProof/>
              <w:kern w:val="2"/>
              <w:lang w:eastAsia="en-GB"/>
              <w14:ligatures w14:val="standardContextual"/>
            </w:rPr>
          </w:pPr>
          <w:hyperlink w:anchor="_Toc158297083" w:history="1">
            <w:r w:rsidRPr="004526A9">
              <w:rPr>
                <w:rStyle w:val="Hyperlink"/>
                <w:noProof/>
              </w:rPr>
              <w:t>3.1 Appointed person(s) and first aiders</w:t>
            </w:r>
            <w:r w:rsidRPr="004526A9">
              <w:rPr>
                <w:noProof/>
                <w:webHidden/>
              </w:rPr>
              <w:tab/>
            </w:r>
            <w:r w:rsidRPr="004526A9">
              <w:rPr>
                <w:noProof/>
                <w:webHidden/>
              </w:rPr>
              <w:fldChar w:fldCharType="begin"/>
            </w:r>
            <w:r w:rsidRPr="004526A9">
              <w:rPr>
                <w:noProof/>
                <w:webHidden/>
              </w:rPr>
              <w:instrText xml:space="preserve"> PAGEREF _Toc158297083 \h </w:instrText>
            </w:r>
            <w:r w:rsidRPr="004526A9">
              <w:rPr>
                <w:noProof/>
                <w:webHidden/>
              </w:rPr>
            </w:r>
            <w:r w:rsidRPr="004526A9">
              <w:rPr>
                <w:noProof/>
                <w:webHidden/>
              </w:rPr>
              <w:fldChar w:fldCharType="separate"/>
            </w:r>
            <w:r w:rsidR="00A02C55" w:rsidRPr="004526A9">
              <w:rPr>
                <w:noProof/>
                <w:webHidden/>
              </w:rPr>
              <w:t>5</w:t>
            </w:r>
            <w:r w:rsidRPr="004526A9">
              <w:rPr>
                <w:noProof/>
                <w:webHidden/>
              </w:rPr>
              <w:fldChar w:fldCharType="end"/>
            </w:r>
          </w:hyperlink>
        </w:p>
        <w:p w14:paraId="2F7549C4" w14:textId="5869285B" w:rsidR="00EF4082" w:rsidRPr="004526A9" w:rsidRDefault="00EF4082">
          <w:pPr>
            <w:pStyle w:val="TOC2"/>
            <w:tabs>
              <w:tab w:val="right" w:leader="dot" w:pos="9016"/>
            </w:tabs>
            <w:rPr>
              <w:rFonts w:asciiTheme="minorHAnsi" w:eastAsiaTheme="minorEastAsia" w:hAnsiTheme="minorHAnsi"/>
              <w:noProof/>
              <w:kern w:val="2"/>
              <w:lang w:eastAsia="en-GB"/>
              <w14:ligatures w14:val="standardContextual"/>
            </w:rPr>
          </w:pPr>
          <w:hyperlink w:anchor="_Toc158297084" w:history="1">
            <w:r w:rsidRPr="004526A9">
              <w:rPr>
                <w:rStyle w:val="Hyperlink"/>
                <w:noProof/>
              </w:rPr>
              <w:t>3.2 The Trust and local governing body</w:t>
            </w:r>
            <w:r w:rsidRPr="004526A9">
              <w:rPr>
                <w:noProof/>
                <w:webHidden/>
              </w:rPr>
              <w:tab/>
            </w:r>
            <w:r w:rsidRPr="004526A9">
              <w:rPr>
                <w:noProof/>
                <w:webHidden/>
              </w:rPr>
              <w:fldChar w:fldCharType="begin"/>
            </w:r>
            <w:r w:rsidRPr="004526A9">
              <w:rPr>
                <w:noProof/>
                <w:webHidden/>
              </w:rPr>
              <w:instrText xml:space="preserve"> PAGEREF _Toc158297084 \h </w:instrText>
            </w:r>
            <w:r w:rsidRPr="004526A9">
              <w:rPr>
                <w:noProof/>
                <w:webHidden/>
              </w:rPr>
            </w:r>
            <w:r w:rsidRPr="004526A9">
              <w:rPr>
                <w:noProof/>
                <w:webHidden/>
              </w:rPr>
              <w:fldChar w:fldCharType="separate"/>
            </w:r>
            <w:r w:rsidR="00A02C55" w:rsidRPr="004526A9">
              <w:rPr>
                <w:noProof/>
                <w:webHidden/>
              </w:rPr>
              <w:t>5</w:t>
            </w:r>
            <w:r w:rsidRPr="004526A9">
              <w:rPr>
                <w:noProof/>
                <w:webHidden/>
              </w:rPr>
              <w:fldChar w:fldCharType="end"/>
            </w:r>
          </w:hyperlink>
        </w:p>
        <w:p w14:paraId="419BA17F" w14:textId="48BBCCCD" w:rsidR="00EF4082" w:rsidRPr="004526A9" w:rsidRDefault="00EF4082">
          <w:pPr>
            <w:pStyle w:val="TOC2"/>
            <w:tabs>
              <w:tab w:val="right" w:leader="dot" w:pos="9016"/>
            </w:tabs>
            <w:rPr>
              <w:rFonts w:asciiTheme="minorHAnsi" w:eastAsiaTheme="minorEastAsia" w:hAnsiTheme="minorHAnsi"/>
              <w:noProof/>
              <w:kern w:val="2"/>
              <w:lang w:eastAsia="en-GB"/>
              <w14:ligatures w14:val="standardContextual"/>
            </w:rPr>
          </w:pPr>
          <w:hyperlink w:anchor="_Toc158297085" w:history="1">
            <w:r w:rsidRPr="004526A9">
              <w:rPr>
                <w:rStyle w:val="Hyperlink"/>
                <w:noProof/>
              </w:rPr>
              <w:t>3.3 The Headteacher</w:t>
            </w:r>
            <w:r w:rsidRPr="004526A9">
              <w:rPr>
                <w:noProof/>
                <w:webHidden/>
              </w:rPr>
              <w:tab/>
            </w:r>
            <w:r w:rsidRPr="004526A9">
              <w:rPr>
                <w:noProof/>
                <w:webHidden/>
              </w:rPr>
              <w:fldChar w:fldCharType="begin"/>
            </w:r>
            <w:r w:rsidRPr="004526A9">
              <w:rPr>
                <w:noProof/>
                <w:webHidden/>
              </w:rPr>
              <w:instrText xml:space="preserve"> PAGEREF _Toc158297085 \h </w:instrText>
            </w:r>
            <w:r w:rsidRPr="004526A9">
              <w:rPr>
                <w:noProof/>
                <w:webHidden/>
              </w:rPr>
            </w:r>
            <w:r w:rsidRPr="004526A9">
              <w:rPr>
                <w:noProof/>
                <w:webHidden/>
              </w:rPr>
              <w:fldChar w:fldCharType="separate"/>
            </w:r>
            <w:r w:rsidR="00A02C55" w:rsidRPr="004526A9">
              <w:rPr>
                <w:noProof/>
                <w:webHidden/>
              </w:rPr>
              <w:t>6</w:t>
            </w:r>
            <w:r w:rsidRPr="004526A9">
              <w:rPr>
                <w:noProof/>
                <w:webHidden/>
              </w:rPr>
              <w:fldChar w:fldCharType="end"/>
            </w:r>
          </w:hyperlink>
        </w:p>
        <w:p w14:paraId="0A8F4EF2" w14:textId="68A4CDD7" w:rsidR="00EF4082" w:rsidRPr="004526A9" w:rsidRDefault="00EF4082">
          <w:pPr>
            <w:pStyle w:val="TOC2"/>
            <w:tabs>
              <w:tab w:val="right" w:leader="dot" w:pos="9016"/>
            </w:tabs>
            <w:rPr>
              <w:rFonts w:asciiTheme="minorHAnsi" w:eastAsiaTheme="minorEastAsia" w:hAnsiTheme="minorHAnsi"/>
              <w:noProof/>
              <w:kern w:val="2"/>
              <w:lang w:eastAsia="en-GB"/>
              <w14:ligatures w14:val="standardContextual"/>
            </w:rPr>
          </w:pPr>
          <w:hyperlink w:anchor="_Toc158297086" w:history="1">
            <w:r w:rsidRPr="004526A9">
              <w:rPr>
                <w:rStyle w:val="Hyperlink"/>
                <w:noProof/>
              </w:rPr>
              <w:t>3.4 Staff</w:t>
            </w:r>
            <w:r w:rsidRPr="004526A9">
              <w:rPr>
                <w:noProof/>
                <w:webHidden/>
              </w:rPr>
              <w:tab/>
            </w:r>
            <w:r w:rsidRPr="004526A9">
              <w:rPr>
                <w:noProof/>
                <w:webHidden/>
              </w:rPr>
              <w:fldChar w:fldCharType="begin"/>
            </w:r>
            <w:r w:rsidRPr="004526A9">
              <w:rPr>
                <w:noProof/>
                <w:webHidden/>
              </w:rPr>
              <w:instrText xml:space="preserve"> PAGEREF _Toc158297086 \h </w:instrText>
            </w:r>
            <w:r w:rsidRPr="004526A9">
              <w:rPr>
                <w:noProof/>
                <w:webHidden/>
              </w:rPr>
            </w:r>
            <w:r w:rsidRPr="004526A9">
              <w:rPr>
                <w:noProof/>
                <w:webHidden/>
              </w:rPr>
              <w:fldChar w:fldCharType="separate"/>
            </w:r>
            <w:r w:rsidR="00A02C55" w:rsidRPr="004526A9">
              <w:rPr>
                <w:noProof/>
                <w:webHidden/>
              </w:rPr>
              <w:t>6</w:t>
            </w:r>
            <w:r w:rsidRPr="004526A9">
              <w:rPr>
                <w:noProof/>
                <w:webHidden/>
              </w:rPr>
              <w:fldChar w:fldCharType="end"/>
            </w:r>
          </w:hyperlink>
        </w:p>
        <w:p w14:paraId="36D44A2B" w14:textId="786E970D" w:rsidR="00EF4082" w:rsidRPr="004526A9" w:rsidRDefault="00EF4082">
          <w:pPr>
            <w:pStyle w:val="TOC1"/>
            <w:tabs>
              <w:tab w:val="left" w:pos="440"/>
              <w:tab w:val="right" w:leader="dot" w:pos="9016"/>
            </w:tabs>
            <w:rPr>
              <w:rFonts w:asciiTheme="minorHAnsi" w:eastAsiaTheme="minorEastAsia" w:hAnsiTheme="minorHAnsi"/>
              <w:noProof/>
              <w:kern w:val="2"/>
              <w:lang w:eastAsia="en-GB"/>
              <w14:ligatures w14:val="standardContextual"/>
            </w:rPr>
          </w:pPr>
          <w:hyperlink w:anchor="_Toc158297087" w:history="1">
            <w:r w:rsidRPr="004526A9">
              <w:rPr>
                <w:rStyle w:val="Hyperlink"/>
                <w:noProof/>
              </w:rPr>
              <w:t>4.</w:t>
            </w:r>
            <w:r w:rsidRPr="004526A9">
              <w:rPr>
                <w:rFonts w:asciiTheme="minorHAnsi" w:eastAsiaTheme="minorEastAsia" w:hAnsiTheme="minorHAnsi"/>
                <w:noProof/>
                <w:kern w:val="2"/>
                <w:lang w:eastAsia="en-GB"/>
                <w14:ligatures w14:val="standardContextual"/>
              </w:rPr>
              <w:tab/>
            </w:r>
            <w:r w:rsidRPr="004526A9">
              <w:rPr>
                <w:rStyle w:val="Hyperlink"/>
                <w:noProof/>
              </w:rPr>
              <w:t>First Aid Procedures</w:t>
            </w:r>
            <w:r w:rsidRPr="004526A9">
              <w:rPr>
                <w:noProof/>
                <w:webHidden/>
              </w:rPr>
              <w:tab/>
            </w:r>
            <w:r w:rsidRPr="004526A9">
              <w:rPr>
                <w:noProof/>
                <w:webHidden/>
              </w:rPr>
              <w:fldChar w:fldCharType="begin"/>
            </w:r>
            <w:r w:rsidRPr="004526A9">
              <w:rPr>
                <w:noProof/>
                <w:webHidden/>
              </w:rPr>
              <w:instrText xml:space="preserve"> PAGEREF _Toc158297087 \h </w:instrText>
            </w:r>
            <w:r w:rsidRPr="004526A9">
              <w:rPr>
                <w:noProof/>
                <w:webHidden/>
              </w:rPr>
            </w:r>
            <w:r w:rsidRPr="004526A9">
              <w:rPr>
                <w:noProof/>
                <w:webHidden/>
              </w:rPr>
              <w:fldChar w:fldCharType="separate"/>
            </w:r>
            <w:r w:rsidR="00A02C55" w:rsidRPr="004526A9">
              <w:rPr>
                <w:noProof/>
                <w:webHidden/>
              </w:rPr>
              <w:t>6</w:t>
            </w:r>
            <w:r w:rsidRPr="004526A9">
              <w:rPr>
                <w:noProof/>
                <w:webHidden/>
              </w:rPr>
              <w:fldChar w:fldCharType="end"/>
            </w:r>
          </w:hyperlink>
        </w:p>
        <w:p w14:paraId="092E2C91" w14:textId="01505783" w:rsidR="00EF4082" w:rsidRPr="004526A9" w:rsidRDefault="00EF4082">
          <w:pPr>
            <w:pStyle w:val="TOC2"/>
            <w:tabs>
              <w:tab w:val="right" w:leader="dot" w:pos="9016"/>
            </w:tabs>
            <w:rPr>
              <w:rFonts w:asciiTheme="minorHAnsi" w:eastAsiaTheme="minorEastAsia" w:hAnsiTheme="minorHAnsi"/>
              <w:noProof/>
              <w:kern w:val="2"/>
              <w:lang w:eastAsia="en-GB"/>
              <w14:ligatures w14:val="standardContextual"/>
            </w:rPr>
          </w:pPr>
          <w:hyperlink w:anchor="_Toc158297088" w:history="1">
            <w:r w:rsidRPr="004526A9">
              <w:rPr>
                <w:rStyle w:val="Hyperlink"/>
                <w:noProof/>
              </w:rPr>
              <w:t>4.1 In-school procedures</w:t>
            </w:r>
            <w:r w:rsidRPr="004526A9">
              <w:rPr>
                <w:noProof/>
                <w:webHidden/>
              </w:rPr>
              <w:tab/>
            </w:r>
            <w:r w:rsidRPr="004526A9">
              <w:rPr>
                <w:noProof/>
                <w:webHidden/>
              </w:rPr>
              <w:fldChar w:fldCharType="begin"/>
            </w:r>
            <w:r w:rsidRPr="004526A9">
              <w:rPr>
                <w:noProof/>
                <w:webHidden/>
              </w:rPr>
              <w:instrText xml:space="preserve"> PAGEREF _Toc158297088 \h </w:instrText>
            </w:r>
            <w:r w:rsidRPr="004526A9">
              <w:rPr>
                <w:noProof/>
                <w:webHidden/>
              </w:rPr>
            </w:r>
            <w:r w:rsidRPr="004526A9">
              <w:rPr>
                <w:noProof/>
                <w:webHidden/>
              </w:rPr>
              <w:fldChar w:fldCharType="separate"/>
            </w:r>
            <w:r w:rsidR="00A02C55" w:rsidRPr="004526A9">
              <w:rPr>
                <w:noProof/>
                <w:webHidden/>
              </w:rPr>
              <w:t>6</w:t>
            </w:r>
            <w:r w:rsidRPr="004526A9">
              <w:rPr>
                <w:noProof/>
                <w:webHidden/>
              </w:rPr>
              <w:fldChar w:fldCharType="end"/>
            </w:r>
          </w:hyperlink>
        </w:p>
        <w:p w14:paraId="4B705B17" w14:textId="02BBB95D" w:rsidR="00EF4082" w:rsidRPr="004526A9" w:rsidRDefault="00EF4082">
          <w:pPr>
            <w:pStyle w:val="TOC3"/>
            <w:tabs>
              <w:tab w:val="right" w:leader="dot" w:pos="9016"/>
            </w:tabs>
            <w:rPr>
              <w:rFonts w:asciiTheme="minorHAnsi" w:eastAsiaTheme="minorEastAsia" w:hAnsiTheme="minorHAnsi"/>
              <w:noProof/>
              <w:kern w:val="2"/>
              <w:lang w:eastAsia="en-GB"/>
              <w14:ligatures w14:val="standardContextual"/>
            </w:rPr>
          </w:pPr>
          <w:hyperlink w:anchor="_Toc158297089" w:history="1">
            <w:r w:rsidRPr="004526A9">
              <w:rPr>
                <w:rStyle w:val="Hyperlink"/>
                <w:noProof/>
              </w:rPr>
              <w:t>Concussion</w:t>
            </w:r>
            <w:r w:rsidRPr="004526A9">
              <w:rPr>
                <w:noProof/>
                <w:webHidden/>
              </w:rPr>
              <w:tab/>
            </w:r>
            <w:r w:rsidRPr="004526A9">
              <w:rPr>
                <w:noProof/>
                <w:webHidden/>
              </w:rPr>
              <w:fldChar w:fldCharType="begin"/>
            </w:r>
            <w:r w:rsidRPr="004526A9">
              <w:rPr>
                <w:noProof/>
                <w:webHidden/>
              </w:rPr>
              <w:instrText xml:space="preserve"> PAGEREF _Toc158297089 \h </w:instrText>
            </w:r>
            <w:r w:rsidRPr="004526A9">
              <w:rPr>
                <w:noProof/>
                <w:webHidden/>
              </w:rPr>
            </w:r>
            <w:r w:rsidRPr="004526A9">
              <w:rPr>
                <w:noProof/>
                <w:webHidden/>
              </w:rPr>
              <w:fldChar w:fldCharType="separate"/>
            </w:r>
            <w:r w:rsidR="00A02C55" w:rsidRPr="004526A9">
              <w:rPr>
                <w:noProof/>
                <w:webHidden/>
              </w:rPr>
              <w:t>7</w:t>
            </w:r>
            <w:r w:rsidRPr="004526A9">
              <w:rPr>
                <w:noProof/>
                <w:webHidden/>
              </w:rPr>
              <w:fldChar w:fldCharType="end"/>
            </w:r>
          </w:hyperlink>
        </w:p>
        <w:p w14:paraId="306365D6" w14:textId="2B10770B" w:rsidR="00EF4082" w:rsidRPr="004526A9" w:rsidRDefault="00EF4082">
          <w:pPr>
            <w:pStyle w:val="TOC3"/>
            <w:tabs>
              <w:tab w:val="right" w:leader="dot" w:pos="9016"/>
            </w:tabs>
            <w:rPr>
              <w:rFonts w:asciiTheme="minorHAnsi" w:eastAsiaTheme="minorEastAsia" w:hAnsiTheme="minorHAnsi"/>
              <w:noProof/>
              <w:kern w:val="2"/>
              <w:lang w:eastAsia="en-GB"/>
              <w14:ligatures w14:val="standardContextual"/>
            </w:rPr>
          </w:pPr>
          <w:hyperlink w:anchor="_Toc158297090" w:history="1">
            <w:r w:rsidRPr="004526A9">
              <w:rPr>
                <w:rStyle w:val="Hyperlink"/>
                <w:noProof/>
              </w:rPr>
              <w:t>Administration of medicines</w:t>
            </w:r>
            <w:r w:rsidRPr="004526A9">
              <w:rPr>
                <w:noProof/>
                <w:webHidden/>
              </w:rPr>
              <w:tab/>
            </w:r>
            <w:r w:rsidRPr="004526A9">
              <w:rPr>
                <w:noProof/>
                <w:webHidden/>
              </w:rPr>
              <w:fldChar w:fldCharType="begin"/>
            </w:r>
            <w:r w:rsidRPr="004526A9">
              <w:rPr>
                <w:noProof/>
                <w:webHidden/>
              </w:rPr>
              <w:instrText xml:space="preserve"> PAGEREF _Toc158297090 \h </w:instrText>
            </w:r>
            <w:r w:rsidRPr="004526A9">
              <w:rPr>
                <w:noProof/>
                <w:webHidden/>
              </w:rPr>
            </w:r>
            <w:r w:rsidRPr="004526A9">
              <w:rPr>
                <w:noProof/>
                <w:webHidden/>
              </w:rPr>
              <w:fldChar w:fldCharType="separate"/>
            </w:r>
            <w:r w:rsidR="00A02C55" w:rsidRPr="004526A9">
              <w:rPr>
                <w:noProof/>
                <w:webHidden/>
              </w:rPr>
              <w:t>9</w:t>
            </w:r>
            <w:r w:rsidRPr="004526A9">
              <w:rPr>
                <w:noProof/>
                <w:webHidden/>
              </w:rPr>
              <w:fldChar w:fldCharType="end"/>
            </w:r>
          </w:hyperlink>
        </w:p>
        <w:p w14:paraId="70468C78" w14:textId="53E8D9E2" w:rsidR="00EF4082" w:rsidRPr="004526A9" w:rsidRDefault="00EF4082">
          <w:pPr>
            <w:pStyle w:val="TOC3"/>
            <w:tabs>
              <w:tab w:val="right" w:leader="dot" w:pos="9016"/>
            </w:tabs>
            <w:rPr>
              <w:rFonts w:asciiTheme="minorHAnsi" w:eastAsiaTheme="minorEastAsia" w:hAnsiTheme="minorHAnsi"/>
              <w:noProof/>
              <w:kern w:val="2"/>
              <w:lang w:eastAsia="en-GB"/>
              <w14:ligatures w14:val="standardContextual"/>
            </w:rPr>
          </w:pPr>
          <w:hyperlink w:anchor="_Toc158297091" w:history="1">
            <w:r w:rsidRPr="004526A9">
              <w:rPr>
                <w:rStyle w:val="Hyperlink"/>
                <w:noProof/>
              </w:rPr>
              <w:t>Defibrillators (AEDs)</w:t>
            </w:r>
            <w:r w:rsidRPr="004526A9">
              <w:rPr>
                <w:noProof/>
                <w:webHidden/>
              </w:rPr>
              <w:tab/>
            </w:r>
            <w:r w:rsidRPr="004526A9">
              <w:rPr>
                <w:noProof/>
                <w:webHidden/>
              </w:rPr>
              <w:fldChar w:fldCharType="begin"/>
            </w:r>
            <w:r w:rsidRPr="004526A9">
              <w:rPr>
                <w:noProof/>
                <w:webHidden/>
              </w:rPr>
              <w:instrText xml:space="preserve"> PAGEREF _Toc158297091 \h </w:instrText>
            </w:r>
            <w:r w:rsidRPr="004526A9">
              <w:rPr>
                <w:noProof/>
                <w:webHidden/>
              </w:rPr>
            </w:r>
            <w:r w:rsidRPr="004526A9">
              <w:rPr>
                <w:noProof/>
                <w:webHidden/>
              </w:rPr>
              <w:fldChar w:fldCharType="separate"/>
            </w:r>
            <w:r w:rsidR="00A02C55" w:rsidRPr="004526A9">
              <w:rPr>
                <w:noProof/>
                <w:webHidden/>
              </w:rPr>
              <w:t>9</w:t>
            </w:r>
            <w:r w:rsidRPr="004526A9">
              <w:rPr>
                <w:noProof/>
                <w:webHidden/>
              </w:rPr>
              <w:fldChar w:fldCharType="end"/>
            </w:r>
          </w:hyperlink>
        </w:p>
        <w:p w14:paraId="5D87CD9B" w14:textId="1CF8B89A" w:rsidR="00EF4082" w:rsidRPr="004526A9" w:rsidRDefault="00EF4082">
          <w:pPr>
            <w:pStyle w:val="TOC2"/>
            <w:tabs>
              <w:tab w:val="right" w:leader="dot" w:pos="9016"/>
            </w:tabs>
            <w:rPr>
              <w:rFonts w:asciiTheme="minorHAnsi" w:eastAsiaTheme="minorEastAsia" w:hAnsiTheme="minorHAnsi"/>
              <w:noProof/>
              <w:kern w:val="2"/>
              <w:lang w:eastAsia="en-GB"/>
              <w14:ligatures w14:val="standardContextual"/>
            </w:rPr>
          </w:pPr>
          <w:hyperlink w:anchor="_Toc158297092" w:history="1">
            <w:r w:rsidRPr="004526A9">
              <w:rPr>
                <w:rStyle w:val="Hyperlink"/>
                <w:noProof/>
              </w:rPr>
              <w:t>4.2 Off-site procedures</w:t>
            </w:r>
            <w:r w:rsidRPr="004526A9">
              <w:rPr>
                <w:noProof/>
                <w:webHidden/>
              </w:rPr>
              <w:tab/>
            </w:r>
            <w:r w:rsidRPr="004526A9">
              <w:rPr>
                <w:noProof/>
                <w:webHidden/>
              </w:rPr>
              <w:fldChar w:fldCharType="begin"/>
            </w:r>
            <w:r w:rsidRPr="004526A9">
              <w:rPr>
                <w:noProof/>
                <w:webHidden/>
              </w:rPr>
              <w:instrText xml:space="preserve"> PAGEREF _Toc158297092 \h </w:instrText>
            </w:r>
            <w:r w:rsidRPr="004526A9">
              <w:rPr>
                <w:noProof/>
                <w:webHidden/>
              </w:rPr>
            </w:r>
            <w:r w:rsidRPr="004526A9">
              <w:rPr>
                <w:noProof/>
                <w:webHidden/>
              </w:rPr>
              <w:fldChar w:fldCharType="separate"/>
            </w:r>
            <w:r w:rsidR="00A02C55" w:rsidRPr="004526A9">
              <w:rPr>
                <w:noProof/>
                <w:webHidden/>
              </w:rPr>
              <w:t>9</w:t>
            </w:r>
            <w:r w:rsidRPr="004526A9">
              <w:rPr>
                <w:noProof/>
                <w:webHidden/>
              </w:rPr>
              <w:fldChar w:fldCharType="end"/>
            </w:r>
          </w:hyperlink>
        </w:p>
        <w:p w14:paraId="3DE79072" w14:textId="70C36181" w:rsidR="00EF4082" w:rsidRPr="004526A9" w:rsidRDefault="00EF4082">
          <w:pPr>
            <w:pStyle w:val="TOC1"/>
            <w:tabs>
              <w:tab w:val="left" w:pos="440"/>
              <w:tab w:val="right" w:leader="dot" w:pos="9016"/>
            </w:tabs>
            <w:rPr>
              <w:rFonts w:asciiTheme="minorHAnsi" w:eastAsiaTheme="minorEastAsia" w:hAnsiTheme="minorHAnsi"/>
              <w:noProof/>
              <w:kern w:val="2"/>
              <w:lang w:eastAsia="en-GB"/>
              <w14:ligatures w14:val="standardContextual"/>
            </w:rPr>
          </w:pPr>
          <w:hyperlink w:anchor="_Toc158297093" w:history="1">
            <w:r w:rsidRPr="004526A9">
              <w:rPr>
                <w:rStyle w:val="Hyperlink"/>
                <w:noProof/>
              </w:rPr>
              <w:t>5.</w:t>
            </w:r>
            <w:r w:rsidRPr="004526A9">
              <w:rPr>
                <w:rFonts w:asciiTheme="minorHAnsi" w:eastAsiaTheme="minorEastAsia" w:hAnsiTheme="minorHAnsi"/>
                <w:noProof/>
                <w:kern w:val="2"/>
                <w:lang w:eastAsia="en-GB"/>
                <w14:ligatures w14:val="standardContextual"/>
              </w:rPr>
              <w:tab/>
            </w:r>
            <w:r w:rsidRPr="004526A9">
              <w:rPr>
                <w:rStyle w:val="Hyperlink"/>
                <w:noProof/>
              </w:rPr>
              <w:t>First Aid Equipment</w:t>
            </w:r>
            <w:r w:rsidRPr="004526A9">
              <w:rPr>
                <w:noProof/>
                <w:webHidden/>
              </w:rPr>
              <w:tab/>
            </w:r>
            <w:r w:rsidRPr="004526A9">
              <w:rPr>
                <w:noProof/>
                <w:webHidden/>
              </w:rPr>
              <w:fldChar w:fldCharType="begin"/>
            </w:r>
            <w:r w:rsidRPr="004526A9">
              <w:rPr>
                <w:noProof/>
                <w:webHidden/>
              </w:rPr>
              <w:instrText xml:space="preserve"> PAGEREF _Toc158297093 \h </w:instrText>
            </w:r>
            <w:r w:rsidRPr="004526A9">
              <w:rPr>
                <w:noProof/>
                <w:webHidden/>
              </w:rPr>
            </w:r>
            <w:r w:rsidRPr="004526A9">
              <w:rPr>
                <w:noProof/>
                <w:webHidden/>
              </w:rPr>
              <w:fldChar w:fldCharType="separate"/>
            </w:r>
            <w:r w:rsidR="00A02C55" w:rsidRPr="004526A9">
              <w:rPr>
                <w:noProof/>
                <w:webHidden/>
              </w:rPr>
              <w:t>9</w:t>
            </w:r>
            <w:r w:rsidRPr="004526A9">
              <w:rPr>
                <w:noProof/>
                <w:webHidden/>
              </w:rPr>
              <w:fldChar w:fldCharType="end"/>
            </w:r>
          </w:hyperlink>
        </w:p>
        <w:p w14:paraId="779D36C8" w14:textId="66120EB8" w:rsidR="00EF4082" w:rsidRPr="004526A9" w:rsidRDefault="00EF4082">
          <w:pPr>
            <w:pStyle w:val="TOC1"/>
            <w:tabs>
              <w:tab w:val="left" w:pos="440"/>
              <w:tab w:val="right" w:leader="dot" w:pos="9016"/>
            </w:tabs>
            <w:rPr>
              <w:rFonts w:asciiTheme="minorHAnsi" w:eastAsiaTheme="minorEastAsia" w:hAnsiTheme="minorHAnsi"/>
              <w:noProof/>
              <w:kern w:val="2"/>
              <w:lang w:eastAsia="en-GB"/>
              <w14:ligatures w14:val="standardContextual"/>
            </w:rPr>
          </w:pPr>
          <w:hyperlink w:anchor="_Toc158297094" w:history="1">
            <w:r w:rsidRPr="004526A9">
              <w:rPr>
                <w:rStyle w:val="Hyperlink"/>
                <w:noProof/>
              </w:rPr>
              <w:t>6.</w:t>
            </w:r>
            <w:r w:rsidRPr="004526A9">
              <w:rPr>
                <w:rFonts w:asciiTheme="minorHAnsi" w:eastAsiaTheme="minorEastAsia" w:hAnsiTheme="minorHAnsi"/>
                <w:noProof/>
                <w:kern w:val="2"/>
                <w:lang w:eastAsia="en-GB"/>
                <w14:ligatures w14:val="standardContextual"/>
              </w:rPr>
              <w:tab/>
            </w:r>
            <w:r w:rsidRPr="004526A9">
              <w:rPr>
                <w:rStyle w:val="Hyperlink"/>
                <w:noProof/>
              </w:rPr>
              <w:t>Record-keeping and reporting</w:t>
            </w:r>
            <w:r w:rsidRPr="004526A9">
              <w:rPr>
                <w:noProof/>
                <w:webHidden/>
              </w:rPr>
              <w:tab/>
            </w:r>
            <w:r w:rsidRPr="004526A9">
              <w:rPr>
                <w:noProof/>
                <w:webHidden/>
              </w:rPr>
              <w:fldChar w:fldCharType="begin"/>
            </w:r>
            <w:r w:rsidRPr="004526A9">
              <w:rPr>
                <w:noProof/>
                <w:webHidden/>
              </w:rPr>
              <w:instrText xml:space="preserve"> PAGEREF _Toc158297094 \h </w:instrText>
            </w:r>
            <w:r w:rsidRPr="004526A9">
              <w:rPr>
                <w:noProof/>
                <w:webHidden/>
              </w:rPr>
            </w:r>
            <w:r w:rsidRPr="004526A9">
              <w:rPr>
                <w:noProof/>
                <w:webHidden/>
              </w:rPr>
              <w:fldChar w:fldCharType="separate"/>
            </w:r>
            <w:r w:rsidR="00A02C55" w:rsidRPr="004526A9">
              <w:rPr>
                <w:noProof/>
                <w:webHidden/>
              </w:rPr>
              <w:t>10</w:t>
            </w:r>
            <w:r w:rsidRPr="004526A9">
              <w:rPr>
                <w:noProof/>
                <w:webHidden/>
              </w:rPr>
              <w:fldChar w:fldCharType="end"/>
            </w:r>
          </w:hyperlink>
        </w:p>
        <w:p w14:paraId="654BA0E6" w14:textId="65A8CAFE" w:rsidR="00EF4082" w:rsidRPr="004526A9" w:rsidRDefault="00EF4082">
          <w:pPr>
            <w:pStyle w:val="TOC2"/>
            <w:tabs>
              <w:tab w:val="right" w:leader="dot" w:pos="9016"/>
            </w:tabs>
            <w:rPr>
              <w:rFonts w:asciiTheme="minorHAnsi" w:eastAsiaTheme="minorEastAsia" w:hAnsiTheme="minorHAnsi"/>
              <w:noProof/>
              <w:kern w:val="2"/>
              <w:lang w:eastAsia="en-GB"/>
              <w14:ligatures w14:val="standardContextual"/>
            </w:rPr>
          </w:pPr>
          <w:hyperlink w:anchor="_Toc158297095" w:history="1">
            <w:r w:rsidRPr="004526A9">
              <w:rPr>
                <w:rStyle w:val="Hyperlink"/>
                <w:noProof/>
              </w:rPr>
              <w:t>6.1 [First aid and accident report records</w:t>
            </w:r>
            <w:r w:rsidRPr="004526A9">
              <w:rPr>
                <w:noProof/>
                <w:webHidden/>
              </w:rPr>
              <w:tab/>
            </w:r>
            <w:r w:rsidRPr="004526A9">
              <w:rPr>
                <w:noProof/>
                <w:webHidden/>
              </w:rPr>
              <w:fldChar w:fldCharType="begin"/>
            </w:r>
            <w:r w:rsidRPr="004526A9">
              <w:rPr>
                <w:noProof/>
                <w:webHidden/>
              </w:rPr>
              <w:instrText xml:space="preserve"> PAGEREF _Toc158297095 \h </w:instrText>
            </w:r>
            <w:r w:rsidRPr="004526A9">
              <w:rPr>
                <w:noProof/>
                <w:webHidden/>
              </w:rPr>
            </w:r>
            <w:r w:rsidRPr="004526A9">
              <w:rPr>
                <w:noProof/>
                <w:webHidden/>
              </w:rPr>
              <w:fldChar w:fldCharType="separate"/>
            </w:r>
            <w:r w:rsidR="00A02C55" w:rsidRPr="004526A9">
              <w:rPr>
                <w:noProof/>
                <w:webHidden/>
              </w:rPr>
              <w:t>10</w:t>
            </w:r>
            <w:r w:rsidRPr="004526A9">
              <w:rPr>
                <w:noProof/>
                <w:webHidden/>
              </w:rPr>
              <w:fldChar w:fldCharType="end"/>
            </w:r>
          </w:hyperlink>
        </w:p>
        <w:p w14:paraId="21687657" w14:textId="31001A2E" w:rsidR="00EF4082" w:rsidRPr="004526A9" w:rsidRDefault="00EF4082">
          <w:pPr>
            <w:pStyle w:val="TOC2"/>
            <w:tabs>
              <w:tab w:val="right" w:leader="dot" w:pos="9016"/>
            </w:tabs>
            <w:rPr>
              <w:rFonts w:asciiTheme="minorHAnsi" w:eastAsiaTheme="minorEastAsia" w:hAnsiTheme="minorHAnsi"/>
              <w:noProof/>
              <w:kern w:val="2"/>
              <w:lang w:eastAsia="en-GB"/>
              <w14:ligatures w14:val="standardContextual"/>
            </w:rPr>
          </w:pPr>
          <w:hyperlink w:anchor="_Toc158297096" w:history="1">
            <w:r w:rsidRPr="004526A9">
              <w:rPr>
                <w:rStyle w:val="Hyperlink"/>
                <w:noProof/>
              </w:rPr>
              <w:t>6.2 Reporting to the HSE</w:t>
            </w:r>
            <w:r w:rsidRPr="004526A9">
              <w:rPr>
                <w:noProof/>
                <w:webHidden/>
              </w:rPr>
              <w:tab/>
            </w:r>
            <w:r w:rsidRPr="004526A9">
              <w:rPr>
                <w:noProof/>
                <w:webHidden/>
              </w:rPr>
              <w:fldChar w:fldCharType="begin"/>
            </w:r>
            <w:r w:rsidRPr="004526A9">
              <w:rPr>
                <w:noProof/>
                <w:webHidden/>
              </w:rPr>
              <w:instrText xml:space="preserve"> PAGEREF _Toc158297096 \h </w:instrText>
            </w:r>
            <w:r w:rsidRPr="004526A9">
              <w:rPr>
                <w:noProof/>
                <w:webHidden/>
              </w:rPr>
            </w:r>
            <w:r w:rsidRPr="004526A9">
              <w:rPr>
                <w:noProof/>
                <w:webHidden/>
              </w:rPr>
              <w:fldChar w:fldCharType="separate"/>
            </w:r>
            <w:r w:rsidR="00A02C55" w:rsidRPr="004526A9">
              <w:rPr>
                <w:noProof/>
                <w:webHidden/>
              </w:rPr>
              <w:t>10</w:t>
            </w:r>
            <w:r w:rsidRPr="004526A9">
              <w:rPr>
                <w:noProof/>
                <w:webHidden/>
              </w:rPr>
              <w:fldChar w:fldCharType="end"/>
            </w:r>
          </w:hyperlink>
        </w:p>
        <w:p w14:paraId="3F90B8D4" w14:textId="51C58306" w:rsidR="00EF4082" w:rsidRPr="004526A9" w:rsidRDefault="00EF4082">
          <w:pPr>
            <w:pStyle w:val="TOC3"/>
            <w:tabs>
              <w:tab w:val="right" w:leader="dot" w:pos="9016"/>
            </w:tabs>
            <w:rPr>
              <w:rFonts w:asciiTheme="minorHAnsi" w:eastAsiaTheme="minorEastAsia" w:hAnsiTheme="minorHAnsi"/>
              <w:noProof/>
              <w:kern w:val="2"/>
              <w:lang w:eastAsia="en-GB"/>
              <w14:ligatures w14:val="standardContextual"/>
            </w:rPr>
          </w:pPr>
          <w:hyperlink w:anchor="_Toc158297097" w:history="1">
            <w:r w:rsidRPr="004526A9">
              <w:rPr>
                <w:rStyle w:val="Hyperlink"/>
                <w:noProof/>
              </w:rPr>
              <w:t>School staff: reportable injuries or dangerous occurrences</w:t>
            </w:r>
            <w:r w:rsidRPr="004526A9">
              <w:rPr>
                <w:noProof/>
                <w:webHidden/>
              </w:rPr>
              <w:tab/>
            </w:r>
            <w:r w:rsidRPr="004526A9">
              <w:rPr>
                <w:noProof/>
                <w:webHidden/>
              </w:rPr>
              <w:fldChar w:fldCharType="begin"/>
            </w:r>
            <w:r w:rsidRPr="004526A9">
              <w:rPr>
                <w:noProof/>
                <w:webHidden/>
              </w:rPr>
              <w:instrText xml:space="preserve"> PAGEREF _Toc158297097 \h </w:instrText>
            </w:r>
            <w:r w:rsidRPr="004526A9">
              <w:rPr>
                <w:noProof/>
                <w:webHidden/>
              </w:rPr>
            </w:r>
            <w:r w:rsidRPr="004526A9">
              <w:rPr>
                <w:noProof/>
                <w:webHidden/>
              </w:rPr>
              <w:fldChar w:fldCharType="separate"/>
            </w:r>
            <w:r w:rsidR="00A02C55" w:rsidRPr="004526A9">
              <w:rPr>
                <w:noProof/>
                <w:webHidden/>
              </w:rPr>
              <w:t>10</w:t>
            </w:r>
            <w:r w:rsidRPr="004526A9">
              <w:rPr>
                <w:noProof/>
                <w:webHidden/>
              </w:rPr>
              <w:fldChar w:fldCharType="end"/>
            </w:r>
          </w:hyperlink>
        </w:p>
        <w:p w14:paraId="2E0F72F6" w14:textId="3CE6E606" w:rsidR="00EF4082" w:rsidRPr="004526A9" w:rsidRDefault="00EF4082">
          <w:pPr>
            <w:pStyle w:val="TOC3"/>
            <w:tabs>
              <w:tab w:val="right" w:leader="dot" w:pos="9016"/>
            </w:tabs>
            <w:rPr>
              <w:rFonts w:asciiTheme="minorHAnsi" w:eastAsiaTheme="minorEastAsia" w:hAnsiTheme="minorHAnsi"/>
              <w:noProof/>
              <w:kern w:val="2"/>
              <w:lang w:eastAsia="en-GB"/>
              <w14:ligatures w14:val="standardContextual"/>
            </w:rPr>
          </w:pPr>
          <w:hyperlink w:anchor="_Toc158297098" w:history="1">
            <w:r w:rsidRPr="004526A9">
              <w:rPr>
                <w:rStyle w:val="Hyperlink"/>
                <w:noProof/>
              </w:rPr>
              <w:t>Pupils and other people who are not at work (e.g. visitors): reportable injuries, diseases or dangerous occurrences</w:t>
            </w:r>
            <w:r w:rsidRPr="004526A9">
              <w:rPr>
                <w:noProof/>
                <w:webHidden/>
              </w:rPr>
              <w:tab/>
            </w:r>
            <w:r w:rsidRPr="004526A9">
              <w:rPr>
                <w:noProof/>
                <w:webHidden/>
              </w:rPr>
              <w:fldChar w:fldCharType="begin"/>
            </w:r>
            <w:r w:rsidRPr="004526A9">
              <w:rPr>
                <w:noProof/>
                <w:webHidden/>
              </w:rPr>
              <w:instrText xml:space="preserve"> PAGEREF _Toc158297098 \h </w:instrText>
            </w:r>
            <w:r w:rsidRPr="004526A9">
              <w:rPr>
                <w:noProof/>
                <w:webHidden/>
              </w:rPr>
            </w:r>
            <w:r w:rsidRPr="004526A9">
              <w:rPr>
                <w:noProof/>
                <w:webHidden/>
              </w:rPr>
              <w:fldChar w:fldCharType="separate"/>
            </w:r>
            <w:r w:rsidR="00A02C55" w:rsidRPr="004526A9">
              <w:rPr>
                <w:noProof/>
                <w:webHidden/>
              </w:rPr>
              <w:t>11</w:t>
            </w:r>
            <w:r w:rsidRPr="004526A9">
              <w:rPr>
                <w:noProof/>
                <w:webHidden/>
              </w:rPr>
              <w:fldChar w:fldCharType="end"/>
            </w:r>
          </w:hyperlink>
        </w:p>
        <w:p w14:paraId="21BA07F5" w14:textId="5A7180D6" w:rsidR="00EF4082" w:rsidRPr="004526A9" w:rsidRDefault="00EF4082">
          <w:pPr>
            <w:pStyle w:val="TOC2"/>
            <w:tabs>
              <w:tab w:val="right" w:leader="dot" w:pos="9016"/>
            </w:tabs>
            <w:rPr>
              <w:rFonts w:asciiTheme="minorHAnsi" w:eastAsiaTheme="minorEastAsia" w:hAnsiTheme="minorHAnsi"/>
              <w:noProof/>
              <w:kern w:val="2"/>
              <w:lang w:eastAsia="en-GB"/>
              <w14:ligatures w14:val="standardContextual"/>
            </w:rPr>
          </w:pPr>
          <w:hyperlink w:anchor="_Toc158297099" w:history="1">
            <w:r w:rsidRPr="004526A9">
              <w:rPr>
                <w:rStyle w:val="Hyperlink"/>
                <w:noProof/>
              </w:rPr>
              <w:t>6.3 Communicable and Notifiable Diseases</w:t>
            </w:r>
            <w:r w:rsidRPr="004526A9">
              <w:rPr>
                <w:noProof/>
                <w:webHidden/>
              </w:rPr>
              <w:tab/>
            </w:r>
            <w:r w:rsidRPr="004526A9">
              <w:rPr>
                <w:noProof/>
                <w:webHidden/>
              </w:rPr>
              <w:fldChar w:fldCharType="begin"/>
            </w:r>
            <w:r w:rsidRPr="004526A9">
              <w:rPr>
                <w:noProof/>
                <w:webHidden/>
              </w:rPr>
              <w:instrText xml:space="preserve"> PAGEREF _Toc158297099 \h </w:instrText>
            </w:r>
            <w:r w:rsidRPr="004526A9">
              <w:rPr>
                <w:noProof/>
                <w:webHidden/>
              </w:rPr>
            </w:r>
            <w:r w:rsidRPr="004526A9">
              <w:rPr>
                <w:noProof/>
                <w:webHidden/>
              </w:rPr>
              <w:fldChar w:fldCharType="separate"/>
            </w:r>
            <w:r w:rsidR="00A02C55" w:rsidRPr="004526A9">
              <w:rPr>
                <w:noProof/>
                <w:webHidden/>
              </w:rPr>
              <w:t>11</w:t>
            </w:r>
            <w:r w:rsidRPr="004526A9">
              <w:rPr>
                <w:noProof/>
                <w:webHidden/>
              </w:rPr>
              <w:fldChar w:fldCharType="end"/>
            </w:r>
          </w:hyperlink>
        </w:p>
        <w:p w14:paraId="78D00B81" w14:textId="74334D6B" w:rsidR="00EF4082" w:rsidRPr="004526A9" w:rsidRDefault="00EF4082">
          <w:pPr>
            <w:pStyle w:val="TOC3"/>
            <w:tabs>
              <w:tab w:val="right" w:leader="dot" w:pos="9016"/>
            </w:tabs>
            <w:rPr>
              <w:rFonts w:asciiTheme="minorHAnsi" w:eastAsiaTheme="minorEastAsia" w:hAnsiTheme="minorHAnsi"/>
              <w:noProof/>
              <w:kern w:val="2"/>
              <w:lang w:eastAsia="en-GB"/>
              <w14:ligatures w14:val="standardContextual"/>
            </w:rPr>
          </w:pPr>
          <w:hyperlink w:anchor="_Toc158297100" w:history="1">
            <w:r w:rsidRPr="004526A9">
              <w:rPr>
                <w:rStyle w:val="Hyperlink"/>
                <w:noProof/>
              </w:rPr>
              <w:t>Reporting to the UK Health Security Agency (UKHSA)</w:t>
            </w:r>
            <w:r w:rsidRPr="004526A9">
              <w:rPr>
                <w:noProof/>
                <w:webHidden/>
              </w:rPr>
              <w:tab/>
            </w:r>
            <w:r w:rsidRPr="004526A9">
              <w:rPr>
                <w:noProof/>
                <w:webHidden/>
              </w:rPr>
              <w:fldChar w:fldCharType="begin"/>
            </w:r>
            <w:r w:rsidRPr="004526A9">
              <w:rPr>
                <w:noProof/>
                <w:webHidden/>
              </w:rPr>
              <w:instrText xml:space="preserve"> PAGEREF _Toc158297100 \h </w:instrText>
            </w:r>
            <w:r w:rsidRPr="004526A9">
              <w:rPr>
                <w:noProof/>
                <w:webHidden/>
              </w:rPr>
            </w:r>
            <w:r w:rsidRPr="004526A9">
              <w:rPr>
                <w:noProof/>
                <w:webHidden/>
              </w:rPr>
              <w:fldChar w:fldCharType="separate"/>
            </w:r>
            <w:r w:rsidR="00A02C55" w:rsidRPr="004526A9">
              <w:rPr>
                <w:noProof/>
                <w:webHidden/>
              </w:rPr>
              <w:t>12</w:t>
            </w:r>
            <w:r w:rsidRPr="004526A9">
              <w:rPr>
                <w:noProof/>
                <w:webHidden/>
              </w:rPr>
              <w:fldChar w:fldCharType="end"/>
            </w:r>
          </w:hyperlink>
        </w:p>
        <w:p w14:paraId="60565B55" w14:textId="4FB6EB3E" w:rsidR="00EF4082" w:rsidRPr="004526A9" w:rsidRDefault="00EF4082">
          <w:pPr>
            <w:pStyle w:val="TOC2"/>
            <w:tabs>
              <w:tab w:val="right" w:leader="dot" w:pos="9016"/>
            </w:tabs>
            <w:rPr>
              <w:rFonts w:asciiTheme="minorHAnsi" w:eastAsiaTheme="minorEastAsia" w:hAnsiTheme="minorHAnsi"/>
              <w:noProof/>
              <w:kern w:val="2"/>
              <w:lang w:eastAsia="en-GB"/>
              <w14:ligatures w14:val="standardContextual"/>
            </w:rPr>
          </w:pPr>
          <w:hyperlink w:anchor="_Toc158297101" w:history="1">
            <w:r w:rsidRPr="004526A9">
              <w:rPr>
                <w:rStyle w:val="Hyperlink"/>
                <w:noProof/>
              </w:rPr>
              <w:t>6.4 Notifying parents</w:t>
            </w:r>
            <w:r w:rsidRPr="004526A9">
              <w:rPr>
                <w:noProof/>
                <w:webHidden/>
              </w:rPr>
              <w:tab/>
            </w:r>
            <w:r w:rsidRPr="004526A9">
              <w:rPr>
                <w:noProof/>
                <w:webHidden/>
              </w:rPr>
              <w:fldChar w:fldCharType="begin"/>
            </w:r>
            <w:r w:rsidRPr="004526A9">
              <w:rPr>
                <w:noProof/>
                <w:webHidden/>
              </w:rPr>
              <w:instrText xml:space="preserve"> PAGEREF _Toc158297101 \h </w:instrText>
            </w:r>
            <w:r w:rsidRPr="004526A9">
              <w:rPr>
                <w:noProof/>
                <w:webHidden/>
              </w:rPr>
            </w:r>
            <w:r w:rsidRPr="004526A9">
              <w:rPr>
                <w:noProof/>
                <w:webHidden/>
              </w:rPr>
              <w:fldChar w:fldCharType="separate"/>
            </w:r>
            <w:r w:rsidR="00A02C55" w:rsidRPr="004526A9">
              <w:rPr>
                <w:noProof/>
                <w:webHidden/>
              </w:rPr>
              <w:t>12</w:t>
            </w:r>
            <w:r w:rsidRPr="004526A9">
              <w:rPr>
                <w:noProof/>
                <w:webHidden/>
              </w:rPr>
              <w:fldChar w:fldCharType="end"/>
            </w:r>
          </w:hyperlink>
        </w:p>
        <w:p w14:paraId="6BFAB54D" w14:textId="333C5137" w:rsidR="00EF4082" w:rsidRPr="004526A9" w:rsidRDefault="00EF4082">
          <w:pPr>
            <w:pStyle w:val="TOC2"/>
            <w:tabs>
              <w:tab w:val="right" w:leader="dot" w:pos="9016"/>
            </w:tabs>
            <w:rPr>
              <w:rFonts w:asciiTheme="minorHAnsi" w:eastAsiaTheme="minorEastAsia" w:hAnsiTheme="minorHAnsi"/>
              <w:noProof/>
              <w:kern w:val="2"/>
              <w:lang w:eastAsia="en-GB"/>
              <w14:ligatures w14:val="standardContextual"/>
            </w:rPr>
          </w:pPr>
          <w:hyperlink w:anchor="_Toc158297102" w:history="1">
            <w:r w:rsidRPr="004526A9">
              <w:rPr>
                <w:rStyle w:val="Hyperlink"/>
                <w:noProof/>
              </w:rPr>
              <w:t>6.5 Reporting to DCAT, Ofsted and child protection agencies (early years only)</w:t>
            </w:r>
            <w:r w:rsidRPr="004526A9">
              <w:rPr>
                <w:noProof/>
                <w:webHidden/>
              </w:rPr>
              <w:tab/>
            </w:r>
            <w:r w:rsidRPr="004526A9">
              <w:rPr>
                <w:noProof/>
                <w:webHidden/>
              </w:rPr>
              <w:fldChar w:fldCharType="begin"/>
            </w:r>
            <w:r w:rsidRPr="004526A9">
              <w:rPr>
                <w:noProof/>
                <w:webHidden/>
              </w:rPr>
              <w:instrText xml:space="preserve"> PAGEREF _Toc158297102 \h </w:instrText>
            </w:r>
            <w:r w:rsidRPr="004526A9">
              <w:rPr>
                <w:noProof/>
                <w:webHidden/>
              </w:rPr>
            </w:r>
            <w:r w:rsidRPr="004526A9">
              <w:rPr>
                <w:noProof/>
                <w:webHidden/>
              </w:rPr>
              <w:fldChar w:fldCharType="separate"/>
            </w:r>
            <w:r w:rsidR="00A02C55" w:rsidRPr="004526A9">
              <w:rPr>
                <w:noProof/>
                <w:webHidden/>
              </w:rPr>
              <w:t>13</w:t>
            </w:r>
            <w:r w:rsidRPr="004526A9">
              <w:rPr>
                <w:noProof/>
                <w:webHidden/>
              </w:rPr>
              <w:fldChar w:fldCharType="end"/>
            </w:r>
          </w:hyperlink>
        </w:p>
        <w:p w14:paraId="0C0A3A9F" w14:textId="443FFFC6" w:rsidR="00EF4082" w:rsidRPr="004526A9" w:rsidRDefault="00EF4082">
          <w:pPr>
            <w:pStyle w:val="TOC1"/>
            <w:tabs>
              <w:tab w:val="left" w:pos="440"/>
              <w:tab w:val="right" w:leader="dot" w:pos="9016"/>
            </w:tabs>
            <w:rPr>
              <w:rFonts w:asciiTheme="minorHAnsi" w:eastAsiaTheme="minorEastAsia" w:hAnsiTheme="minorHAnsi"/>
              <w:noProof/>
              <w:kern w:val="2"/>
              <w:lang w:eastAsia="en-GB"/>
              <w14:ligatures w14:val="standardContextual"/>
            </w:rPr>
          </w:pPr>
          <w:hyperlink w:anchor="_Toc158297103" w:history="1">
            <w:r w:rsidRPr="004526A9">
              <w:rPr>
                <w:rStyle w:val="Hyperlink"/>
                <w:noProof/>
              </w:rPr>
              <w:t>7.</w:t>
            </w:r>
            <w:r w:rsidRPr="004526A9">
              <w:rPr>
                <w:rFonts w:asciiTheme="minorHAnsi" w:eastAsiaTheme="minorEastAsia" w:hAnsiTheme="minorHAnsi"/>
                <w:noProof/>
                <w:kern w:val="2"/>
                <w:lang w:eastAsia="en-GB"/>
                <w14:ligatures w14:val="standardContextual"/>
              </w:rPr>
              <w:tab/>
            </w:r>
            <w:r w:rsidRPr="004526A9">
              <w:rPr>
                <w:rStyle w:val="Hyperlink"/>
                <w:noProof/>
              </w:rPr>
              <w:t>Training</w:t>
            </w:r>
            <w:r w:rsidRPr="004526A9">
              <w:rPr>
                <w:noProof/>
                <w:webHidden/>
              </w:rPr>
              <w:tab/>
            </w:r>
            <w:r w:rsidRPr="004526A9">
              <w:rPr>
                <w:noProof/>
                <w:webHidden/>
              </w:rPr>
              <w:fldChar w:fldCharType="begin"/>
            </w:r>
            <w:r w:rsidRPr="004526A9">
              <w:rPr>
                <w:noProof/>
                <w:webHidden/>
              </w:rPr>
              <w:instrText xml:space="preserve"> PAGEREF _Toc158297103 \h </w:instrText>
            </w:r>
            <w:r w:rsidRPr="004526A9">
              <w:rPr>
                <w:noProof/>
                <w:webHidden/>
              </w:rPr>
            </w:r>
            <w:r w:rsidRPr="004526A9">
              <w:rPr>
                <w:noProof/>
                <w:webHidden/>
              </w:rPr>
              <w:fldChar w:fldCharType="separate"/>
            </w:r>
            <w:r w:rsidR="00A02C55" w:rsidRPr="004526A9">
              <w:rPr>
                <w:noProof/>
                <w:webHidden/>
              </w:rPr>
              <w:t>13</w:t>
            </w:r>
            <w:r w:rsidRPr="004526A9">
              <w:rPr>
                <w:noProof/>
                <w:webHidden/>
              </w:rPr>
              <w:fldChar w:fldCharType="end"/>
            </w:r>
          </w:hyperlink>
        </w:p>
        <w:p w14:paraId="7F778BBF" w14:textId="5CF180DD" w:rsidR="00EF4082" w:rsidRPr="004526A9" w:rsidRDefault="00EF4082">
          <w:pPr>
            <w:pStyle w:val="TOC3"/>
            <w:tabs>
              <w:tab w:val="right" w:leader="dot" w:pos="9016"/>
            </w:tabs>
            <w:rPr>
              <w:rFonts w:asciiTheme="minorHAnsi" w:eastAsiaTheme="minorEastAsia" w:hAnsiTheme="minorHAnsi"/>
              <w:noProof/>
              <w:kern w:val="2"/>
              <w:lang w:eastAsia="en-GB"/>
              <w14:ligatures w14:val="standardContextual"/>
            </w:rPr>
          </w:pPr>
          <w:hyperlink w:anchor="_Toc158297104" w:history="1">
            <w:r w:rsidRPr="004526A9">
              <w:rPr>
                <w:rStyle w:val="Hyperlink"/>
                <w:noProof/>
              </w:rPr>
              <w:t>Induction</w:t>
            </w:r>
            <w:r w:rsidRPr="004526A9">
              <w:rPr>
                <w:noProof/>
                <w:webHidden/>
              </w:rPr>
              <w:tab/>
            </w:r>
            <w:r w:rsidRPr="004526A9">
              <w:rPr>
                <w:noProof/>
                <w:webHidden/>
              </w:rPr>
              <w:fldChar w:fldCharType="begin"/>
            </w:r>
            <w:r w:rsidRPr="004526A9">
              <w:rPr>
                <w:noProof/>
                <w:webHidden/>
              </w:rPr>
              <w:instrText xml:space="preserve"> PAGEREF _Toc158297104 \h </w:instrText>
            </w:r>
            <w:r w:rsidRPr="004526A9">
              <w:rPr>
                <w:noProof/>
                <w:webHidden/>
              </w:rPr>
            </w:r>
            <w:r w:rsidRPr="004526A9">
              <w:rPr>
                <w:noProof/>
                <w:webHidden/>
              </w:rPr>
              <w:fldChar w:fldCharType="separate"/>
            </w:r>
            <w:r w:rsidR="00A02C55" w:rsidRPr="004526A9">
              <w:rPr>
                <w:noProof/>
                <w:webHidden/>
              </w:rPr>
              <w:t>13</w:t>
            </w:r>
            <w:r w:rsidRPr="004526A9">
              <w:rPr>
                <w:noProof/>
                <w:webHidden/>
              </w:rPr>
              <w:fldChar w:fldCharType="end"/>
            </w:r>
          </w:hyperlink>
        </w:p>
        <w:p w14:paraId="2839221D" w14:textId="12397ABB" w:rsidR="00EF4082" w:rsidRPr="004526A9" w:rsidRDefault="00EF4082">
          <w:pPr>
            <w:pStyle w:val="TOC3"/>
            <w:tabs>
              <w:tab w:val="right" w:leader="dot" w:pos="9016"/>
            </w:tabs>
            <w:rPr>
              <w:rFonts w:asciiTheme="minorHAnsi" w:eastAsiaTheme="minorEastAsia" w:hAnsiTheme="minorHAnsi"/>
              <w:noProof/>
              <w:kern w:val="2"/>
              <w:lang w:eastAsia="en-GB"/>
              <w14:ligatures w14:val="standardContextual"/>
            </w:rPr>
          </w:pPr>
          <w:hyperlink w:anchor="_Toc158297105" w:history="1">
            <w:r w:rsidRPr="004526A9">
              <w:rPr>
                <w:rStyle w:val="Hyperlink"/>
                <w:noProof/>
              </w:rPr>
              <w:t>Mental Health First Aiders</w:t>
            </w:r>
            <w:r w:rsidRPr="004526A9">
              <w:rPr>
                <w:noProof/>
                <w:webHidden/>
              </w:rPr>
              <w:tab/>
            </w:r>
            <w:r w:rsidRPr="004526A9">
              <w:rPr>
                <w:noProof/>
                <w:webHidden/>
              </w:rPr>
              <w:fldChar w:fldCharType="begin"/>
            </w:r>
            <w:r w:rsidRPr="004526A9">
              <w:rPr>
                <w:noProof/>
                <w:webHidden/>
              </w:rPr>
              <w:instrText xml:space="preserve"> PAGEREF _Toc158297105 \h </w:instrText>
            </w:r>
            <w:r w:rsidRPr="004526A9">
              <w:rPr>
                <w:noProof/>
                <w:webHidden/>
              </w:rPr>
            </w:r>
            <w:r w:rsidRPr="004526A9">
              <w:rPr>
                <w:noProof/>
                <w:webHidden/>
              </w:rPr>
              <w:fldChar w:fldCharType="separate"/>
            </w:r>
            <w:r w:rsidR="00A02C55" w:rsidRPr="004526A9">
              <w:rPr>
                <w:noProof/>
                <w:webHidden/>
              </w:rPr>
              <w:t>13</w:t>
            </w:r>
            <w:r w:rsidRPr="004526A9">
              <w:rPr>
                <w:noProof/>
                <w:webHidden/>
              </w:rPr>
              <w:fldChar w:fldCharType="end"/>
            </w:r>
          </w:hyperlink>
        </w:p>
        <w:p w14:paraId="32DE729A" w14:textId="4B706BB5" w:rsidR="00EF4082" w:rsidRPr="004526A9" w:rsidRDefault="00EF4082">
          <w:pPr>
            <w:pStyle w:val="TOC1"/>
            <w:tabs>
              <w:tab w:val="left" w:pos="440"/>
              <w:tab w:val="right" w:leader="dot" w:pos="9016"/>
            </w:tabs>
            <w:rPr>
              <w:rFonts w:asciiTheme="minorHAnsi" w:eastAsiaTheme="minorEastAsia" w:hAnsiTheme="minorHAnsi"/>
              <w:noProof/>
              <w:kern w:val="2"/>
              <w:lang w:eastAsia="en-GB"/>
              <w14:ligatures w14:val="standardContextual"/>
            </w:rPr>
          </w:pPr>
          <w:hyperlink w:anchor="_Toc158297106" w:history="1">
            <w:r w:rsidRPr="004526A9">
              <w:rPr>
                <w:rStyle w:val="Hyperlink"/>
                <w:noProof/>
              </w:rPr>
              <w:t>8.</w:t>
            </w:r>
            <w:r w:rsidRPr="004526A9">
              <w:rPr>
                <w:rFonts w:asciiTheme="minorHAnsi" w:eastAsiaTheme="minorEastAsia" w:hAnsiTheme="minorHAnsi"/>
                <w:noProof/>
                <w:kern w:val="2"/>
                <w:lang w:eastAsia="en-GB"/>
                <w14:ligatures w14:val="standardContextual"/>
              </w:rPr>
              <w:tab/>
            </w:r>
            <w:r w:rsidRPr="004526A9">
              <w:rPr>
                <w:rStyle w:val="Hyperlink"/>
                <w:noProof/>
              </w:rPr>
              <w:t>Monitoring arrangements</w:t>
            </w:r>
            <w:r w:rsidRPr="004526A9">
              <w:rPr>
                <w:noProof/>
                <w:webHidden/>
              </w:rPr>
              <w:tab/>
            </w:r>
            <w:r w:rsidRPr="004526A9">
              <w:rPr>
                <w:noProof/>
                <w:webHidden/>
              </w:rPr>
              <w:fldChar w:fldCharType="begin"/>
            </w:r>
            <w:r w:rsidRPr="004526A9">
              <w:rPr>
                <w:noProof/>
                <w:webHidden/>
              </w:rPr>
              <w:instrText xml:space="preserve"> PAGEREF _Toc158297106 \h </w:instrText>
            </w:r>
            <w:r w:rsidRPr="004526A9">
              <w:rPr>
                <w:noProof/>
                <w:webHidden/>
              </w:rPr>
            </w:r>
            <w:r w:rsidRPr="004526A9">
              <w:rPr>
                <w:noProof/>
                <w:webHidden/>
              </w:rPr>
              <w:fldChar w:fldCharType="separate"/>
            </w:r>
            <w:r w:rsidR="00A02C55" w:rsidRPr="004526A9">
              <w:rPr>
                <w:noProof/>
                <w:webHidden/>
              </w:rPr>
              <w:t>13</w:t>
            </w:r>
            <w:r w:rsidRPr="004526A9">
              <w:rPr>
                <w:noProof/>
                <w:webHidden/>
              </w:rPr>
              <w:fldChar w:fldCharType="end"/>
            </w:r>
          </w:hyperlink>
        </w:p>
        <w:p w14:paraId="1ADF3D0A" w14:textId="79B0B08E" w:rsidR="00EF4082" w:rsidRPr="004526A9" w:rsidRDefault="00EF4082">
          <w:pPr>
            <w:pStyle w:val="TOC1"/>
            <w:tabs>
              <w:tab w:val="left" w:pos="440"/>
              <w:tab w:val="right" w:leader="dot" w:pos="9016"/>
            </w:tabs>
            <w:rPr>
              <w:rFonts w:asciiTheme="minorHAnsi" w:eastAsiaTheme="minorEastAsia" w:hAnsiTheme="minorHAnsi"/>
              <w:noProof/>
              <w:kern w:val="2"/>
              <w:lang w:eastAsia="en-GB"/>
              <w14:ligatures w14:val="standardContextual"/>
            </w:rPr>
          </w:pPr>
          <w:hyperlink w:anchor="_Toc158297107" w:history="1">
            <w:r w:rsidRPr="004526A9">
              <w:rPr>
                <w:rStyle w:val="Hyperlink"/>
                <w:noProof/>
              </w:rPr>
              <w:t>9.</w:t>
            </w:r>
            <w:r w:rsidRPr="004526A9">
              <w:rPr>
                <w:rFonts w:asciiTheme="minorHAnsi" w:eastAsiaTheme="minorEastAsia" w:hAnsiTheme="minorHAnsi"/>
                <w:noProof/>
                <w:kern w:val="2"/>
                <w:lang w:eastAsia="en-GB"/>
                <w14:ligatures w14:val="standardContextual"/>
              </w:rPr>
              <w:tab/>
            </w:r>
            <w:r w:rsidRPr="004526A9">
              <w:rPr>
                <w:rStyle w:val="Hyperlink"/>
                <w:noProof/>
              </w:rPr>
              <w:t>Links with other policies</w:t>
            </w:r>
            <w:r w:rsidRPr="004526A9">
              <w:rPr>
                <w:noProof/>
                <w:webHidden/>
              </w:rPr>
              <w:tab/>
            </w:r>
            <w:r w:rsidRPr="004526A9">
              <w:rPr>
                <w:noProof/>
                <w:webHidden/>
              </w:rPr>
              <w:fldChar w:fldCharType="begin"/>
            </w:r>
            <w:r w:rsidRPr="004526A9">
              <w:rPr>
                <w:noProof/>
                <w:webHidden/>
              </w:rPr>
              <w:instrText xml:space="preserve"> PAGEREF _Toc158297107 \h </w:instrText>
            </w:r>
            <w:r w:rsidRPr="004526A9">
              <w:rPr>
                <w:noProof/>
                <w:webHidden/>
              </w:rPr>
            </w:r>
            <w:r w:rsidRPr="004526A9">
              <w:rPr>
                <w:noProof/>
                <w:webHidden/>
              </w:rPr>
              <w:fldChar w:fldCharType="separate"/>
            </w:r>
            <w:r w:rsidR="00A02C55" w:rsidRPr="004526A9">
              <w:rPr>
                <w:noProof/>
                <w:webHidden/>
              </w:rPr>
              <w:t>15</w:t>
            </w:r>
            <w:r w:rsidRPr="004526A9">
              <w:rPr>
                <w:noProof/>
                <w:webHidden/>
              </w:rPr>
              <w:fldChar w:fldCharType="end"/>
            </w:r>
          </w:hyperlink>
        </w:p>
        <w:p w14:paraId="013559DD" w14:textId="5B968956" w:rsidR="00EF4082" w:rsidRPr="004526A9" w:rsidRDefault="00EF4082">
          <w:pPr>
            <w:pStyle w:val="TOC1"/>
            <w:tabs>
              <w:tab w:val="right" w:leader="dot" w:pos="9016"/>
            </w:tabs>
            <w:rPr>
              <w:rFonts w:asciiTheme="minorHAnsi" w:eastAsiaTheme="minorEastAsia" w:hAnsiTheme="minorHAnsi"/>
              <w:noProof/>
              <w:kern w:val="2"/>
              <w:lang w:eastAsia="en-GB"/>
              <w14:ligatures w14:val="standardContextual"/>
            </w:rPr>
          </w:pPr>
          <w:hyperlink w:anchor="_Toc158297108" w:history="1">
            <w:r w:rsidRPr="004526A9">
              <w:rPr>
                <w:rStyle w:val="Hyperlink"/>
                <w:noProof/>
              </w:rPr>
              <w:t>Appendix 1: list of [appointed person(s) for first aid and/or trained first aiders] and educational visits co-ordinator (EVC)</w:t>
            </w:r>
            <w:r w:rsidRPr="004526A9">
              <w:rPr>
                <w:noProof/>
                <w:webHidden/>
              </w:rPr>
              <w:tab/>
            </w:r>
            <w:r w:rsidRPr="004526A9">
              <w:rPr>
                <w:noProof/>
                <w:webHidden/>
              </w:rPr>
              <w:fldChar w:fldCharType="begin"/>
            </w:r>
            <w:r w:rsidRPr="004526A9">
              <w:rPr>
                <w:noProof/>
                <w:webHidden/>
              </w:rPr>
              <w:instrText xml:space="preserve"> PAGEREF _Toc158297108 \h </w:instrText>
            </w:r>
            <w:r w:rsidRPr="004526A9">
              <w:rPr>
                <w:noProof/>
                <w:webHidden/>
              </w:rPr>
            </w:r>
            <w:r w:rsidRPr="004526A9">
              <w:rPr>
                <w:noProof/>
                <w:webHidden/>
              </w:rPr>
              <w:fldChar w:fldCharType="separate"/>
            </w:r>
            <w:r w:rsidR="00A02C55" w:rsidRPr="004526A9">
              <w:rPr>
                <w:noProof/>
                <w:webHidden/>
              </w:rPr>
              <w:t>16</w:t>
            </w:r>
            <w:r w:rsidRPr="004526A9">
              <w:rPr>
                <w:noProof/>
                <w:webHidden/>
              </w:rPr>
              <w:fldChar w:fldCharType="end"/>
            </w:r>
          </w:hyperlink>
        </w:p>
        <w:p w14:paraId="76C533B8" w14:textId="0807DA3A" w:rsidR="00EF4082" w:rsidRPr="004526A9" w:rsidRDefault="00EF4082">
          <w:pPr>
            <w:pStyle w:val="TOC1"/>
            <w:tabs>
              <w:tab w:val="right" w:leader="dot" w:pos="9016"/>
            </w:tabs>
            <w:rPr>
              <w:rFonts w:asciiTheme="minorHAnsi" w:eastAsiaTheme="minorEastAsia" w:hAnsiTheme="minorHAnsi"/>
              <w:noProof/>
              <w:kern w:val="2"/>
              <w:lang w:eastAsia="en-GB"/>
              <w14:ligatures w14:val="standardContextual"/>
            </w:rPr>
          </w:pPr>
          <w:hyperlink w:anchor="_Toc158297109" w:history="1">
            <w:r w:rsidRPr="004526A9">
              <w:rPr>
                <w:rStyle w:val="Hyperlink"/>
                <w:noProof/>
              </w:rPr>
              <w:t>Appendix 2: Suggested contents of first aid boxes</w:t>
            </w:r>
            <w:r w:rsidRPr="004526A9">
              <w:rPr>
                <w:noProof/>
                <w:webHidden/>
              </w:rPr>
              <w:tab/>
            </w:r>
            <w:r w:rsidRPr="004526A9">
              <w:rPr>
                <w:noProof/>
                <w:webHidden/>
              </w:rPr>
              <w:fldChar w:fldCharType="begin"/>
            </w:r>
            <w:r w:rsidRPr="004526A9">
              <w:rPr>
                <w:noProof/>
                <w:webHidden/>
              </w:rPr>
              <w:instrText xml:space="preserve"> PAGEREF _Toc158297109 \h </w:instrText>
            </w:r>
            <w:r w:rsidRPr="004526A9">
              <w:rPr>
                <w:noProof/>
                <w:webHidden/>
              </w:rPr>
            </w:r>
            <w:r w:rsidRPr="004526A9">
              <w:rPr>
                <w:noProof/>
                <w:webHidden/>
              </w:rPr>
              <w:fldChar w:fldCharType="separate"/>
            </w:r>
            <w:r w:rsidR="00A02C55" w:rsidRPr="004526A9">
              <w:rPr>
                <w:noProof/>
                <w:webHidden/>
              </w:rPr>
              <w:t>18</w:t>
            </w:r>
            <w:r w:rsidRPr="004526A9">
              <w:rPr>
                <w:noProof/>
                <w:webHidden/>
              </w:rPr>
              <w:fldChar w:fldCharType="end"/>
            </w:r>
          </w:hyperlink>
        </w:p>
        <w:p w14:paraId="065E2225" w14:textId="61289005" w:rsidR="00EF4082" w:rsidRPr="004526A9" w:rsidRDefault="00EF4082">
          <w:pPr>
            <w:pStyle w:val="TOC1"/>
            <w:tabs>
              <w:tab w:val="right" w:leader="dot" w:pos="9016"/>
            </w:tabs>
            <w:rPr>
              <w:rFonts w:asciiTheme="minorHAnsi" w:eastAsiaTheme="minorEastAsia" w:hAnsiTheme="minorHAnsi"/>
              <w:noProof/>
              <w:kern w:val="2"/>
              <w:lang w:eastAsia="en-GB"/>
              <w14:ligatures w14:val="standardContextual"/>
            </w:rPr>
          </w:pPr>
          <w:hyperlink w:anchor="_Toc158297110" w:history="1">
            <w:r w:rsidRPr="004526A9">
              <w:rPr>
                <w:rStyle w:val="Hyperlink"/>
                <w:noProof/>
              </w:rPr>
              <w:t xml:space="preserve">Appendix 3: </w:t>
            </w:r>
            <w:r w:rsidR="00FC6DF7" w:rsidRPr="004526A9">
              <w:rPr>
                <w:rStyle w:val="Hyperlink"/>
                <w:noProof/>
              </w:rPr>
              <w:t>All Saints C.E Junior Academy</w:t>
            </w:r>
            <w:r w:rsidRPr="004526A9">
              <w:rPr>
                <w:rStyle w:val="Hyperlink"/>
                <w:noProof/>
              </w:rPr>
              <w:t xml:space="preserve"> first aid arrangements</w:t>
            </w:r>
            <w:r w:rsidRPr="004526A9">
              <w:rPr>
                <w:noProof/>
                <w:webHidden/>
              </w:rPr>
              <w:tab/>
            </w:r>
            <w:r w:rsidRPr="004526A9">
              <w:rPr>
                <w:noProof/>
                <w:webHidden/>
              </w:rPr>
              <w:fldChar w:fldCharType="begin"/>
            </w:r>
            <w:r w:rsidRPr="004526A9">
              <w:rPr>
                <w:noProof/>
                <w:webHidden/>
              </w:rPr>
              <w:instrText xml:space="preserve"> PAGEREF _Toc158297110 \h </w:instrText>
            </w:r>
            <w:r w:rsidRPr="004526A9">
              <w:rPr>
                <w:noProof/>
                <w:webHidden/>
              </w:rPr>
            </w:r>
            <w:r w:rsidRPr="004526A9">
              <w:rPr>
                <w:noProof/>
                <w:webHidden/>
              </w:rPr>
              <w:fldChar w:fldCharType="separate"/>
            </w:r>
            <w:r w:rsidR="00A02C55" w:rsidRPr="004526A9">
              <w:rPr>
                <w:noProof/>
                <w:webHidden/>
              </w:rPr>
              <w:t>19</w:t>
            </w:r>
            <w:r w:rsidRPr="004526A9">
              <w:rPr>
                <w:noProof/>
                <w:webHidden/>
              </w:rPr>
              <w:fldChar w:fldCharType="end"/>
            </w:r>
          </w:hyperlink>
        </w:p>
        <w:p w14:paraId="64508DAD" w14:textId="1EC4C5E7" w:rsidR="00EF4082" w:rsidRPr="004526A9" w:rsidRDefault="00EF4082">
          <w:pPr>
            <w:pStyle w:val="TOC2"/>
            <w:tabs>
              <w:tab w:val="right" w:leader="dot" w:pos="9016"/>
            </w:tabs>
            <w:rPr>
              <w:rFonts w:asciiTheme="minorHAnsi" w:eastAsiaTheme="minorEastAsia" w:hAnsiTheme="minorHAnsi"/>
              <w:noProof/>
              <w:kern w:val="2"/>
              <w:lang w:eastAsia="en-GB"/>
              <w14:ligatures w14:val="standardContextual"/>
            </w:rPr>
          </w:pPr>
          <w:hyperlink w:anchor="_Toc158297111" w:history="1">
            <w:r w:rsidRPr="004526A9">
              <w:rPr>
                <w:rStyle w:val="Hyperlink"/>
                <w:noProof/>
              </w:rPr>
              <w:t>First Aid Flow Chart</w:t>
            </w:r>
            <w:r w:rsidRPr="004526A9">
              <w:rPr>
                <w:noProof/>
                <w:webHidden/>
              </w:rPr>
              <w:tab/>
            </w:r>
            <w:r w:rsidRPr="004526A9">
              <w:rPr>
                <w:noProof/>
                <w:webHidden/>
              </w:rPr>
              <w:fldChar w:fldCharType="begin"/>
            </w:r>
            <w:r w:rsidRPr="004526A9">
              <w:rPr>
                <w:noProof/>
                <w:webHidden/>
              </w:rPr>
              <w:instrText xml:space="preserve"> PAGEREF _Toc158297111 \h </w:instrText>
            </w:r>
            <w:r w:rsidRPr="004526A9">
              <w:rPr>
                <w:noProof/>
                <w:webHidden/>
              </w:rPr>
            </w:r>
            <w:r w:rsidRPr="004526A9">
              <w:rPr>
                <w:noProof/>
                <w:webHidden/>
              </w:rPr>
              <w:fldChar w:fldCharType="separate"/>
            </w:r>
            <w:r w:rsidR="00A02C55" w:rsidRPr="004526A9">
              <w:rPr>
                <w:noProof/>
                <w:webHidden/>
              </w:rPr>
              <w:t>21</w:t>
            </w:r>
            <w:r w:rsidRPr="004526A9">
              <w:rPr>
                <w:noProof/>
                <w:webHidden/>
              </w:rPr>
              <w:fldChar w:fldCharType="end"/>
            </w:r>
          </w:hyperlink>
        </w:p>
        <w:p w14:paraId="01581472" w14:textId="6EF3984D" w:rsidR="00EF4082" w:rsidRPr="004526A9" w:rsidRDefault="00EF4082">
          <w:pPr>
            <w:pStyle w:val="TOC1"/>
            <w:tabs>
              <w:tab w:val="right" w:leader="dot" w:pos="9016"/>
            </w:tabs>
            <w:rPr>
              <w:rFonts w:asciiTheme="minorHAnsi" w:eastAsiaTheme="minorEastAsia" w:hAnsiTheme="minorHAnsi"/>
              <w:noProof/>
              <w:kern w:val="2"/>
              <w:lang w:eastAsia="en-GB"/>
              <w14:ligatures w14:val="standardContextual"/>
            </w:rPr>
          </w:pPr>
          <w:hyperlink w:anchor="_Toc158297112" w:history="1">
            <w:r w:rsidRPr="004526A9">
              <w:rPr>
                <w:rStyle w:val="Hyperlink"/>
                <w:noProof/>
              </w:rPr>
              <w:t>Appendix 4: Accident/Incident reporting information required</w:t>
            </w:r>
            <w:r w:rsidRPr="004526A9">
              <w:rPr>
                <w:noProof/>
                <w:webHidden/>
              </w:rPr>
              <w:tab/>
            </w:r>
            <w:r w:rsidRPr="004526A9">
              <w:rPr>
                <w:noProof/>
                <w:webHidden/>
              </w:rPr>
              <w:fldChar w:fldCharType="begin"/>
            </w:r>
            <w:r w:rsidRPr="004526A9">
              <w:rPr>
                <w:noProof/>
                <w:webHidden/>
              </w:rPr>
              <w:instrText xml:space="preserve"> PAGEREF _Toc158297112 \h </w:instrText>
            </w:r>
            <w:r w:rsidRPr="004526A9">
              <w:rPr>
                <w:noProof/>
                <w:webHidden/>
              </w:rPr>
            </w:r>
            <w:r w:rsidRPr="004526A9">
              <w:rPr>
                <w:noProof/>
                <w:webHidden/>
              </w:rPr>
              <w:fldChar w:fldCharType="separate"/>
            </w:r>
            <w:r w:rsidR="00A02C55" w:rsidRPr="004526A9">
              <w:rPr>
                <w:noProof/>
                <w:webHidden/>
              </w:rPr>
              <w:t>22</w:t>
            </w:r>
            <w:r w:rsidRPr="004526A9">
              <w:rPr>
                <w:noProof/>
                <w:webHidden/>
              </w:rPr>
              <w:fldChar w:fldCharType="end"/>
            </w:r>
          </w:hyperlink>
        </w:p>
        <w:p w14:paraId="0AD9C6F4" w14:textId="2B1510CA" w:rsidR="005A3731" w:rsidRDefault="00B21942" w:rsidP="002C663C">
          <w:pPr>
            <w:pStyle w:val="TOC1"/>
            <w:tabs>
              <w:tab w:val="right" w:leader="dot" w:pos="9016"/>
            </w:tabs>
          </w:pPr>
          <w:r w:rsidRPr="004526A9">
            <w:rPr>
              <w:b/>
              <w:bCs/>
              <w:noProof/>
              <w:lang w:val="en-US"/>
            </w:rPr>
            <w:lastRenderedPageBreak/>
            <w:fldChar w:fldCharType="end"/>
          </w:r>
        </w:p>
      </w:sdtContent>
    </w:sdt>
    <w:p w14:paraId="41728BA0" w14:textId="136C7744" w:rsidR="003938B3" w:rsidRDefault="6C4AEB5A" w:rsidP="00D72E25">
      <w:pPr>
        <w:pStyle w:val="Heading1"/>
      </w:pPr>
      <w:bookmarkStart w:id="0" w:name="_Toc158297078"/>
      <w:r w:rsidRPr="7B66EB34">
        <w:rPr>
          <w:rFonts w:eastAsia="Gill Sans MT"/>
        </w:rPr>
        <w:t>Introduction</w:t>
      </w:r>
      <w:bookmarkEnd w:id="0"/>
    </w:p>
    <w:p w14:paraId="3968C6A3" w14:textId="6E124896" w:rsidR="003938B3" w:rsidRDefault="6C4AEB5A" w:rsidP="003938B3">
      <w:r w:rsidRPr="7B66EB34">
        <w:rPr>
          <w:rFonts w:eastAsia="Gill Sans MT" w:cs="Gill Sans MT"/>
          <w:b/>
          <w:bCs/>
          <w:color w:val="6753A0"/>
          <w:sz w:val="32"/>
          <w:szCs w:val="32"/>
        </w:rPr>
        <w:t xml:space="preserve"> </w:t>
      </w:r>
    </w:p>
    <w:p w14:paraId="2856F59A" w14:textId="691177BA" w:rsidR="003938B3" w:rsidRDefault="6C4AEB5A" w:rsidP="7B66EB34">
      <w:pPr>
        <w:jc w:val="both"/>
      </w:pPr>
      <w:r w:rsidRPr="7B66EB34">
        <w:rPr>
          <w:rFonts w:eastAsia="Gill Sans MT" w:cs="Gill Sans MT"/>
        </w:rPr>
        <w:t xml:space="preserve">Our </w:t>
      </w:r>
      <w:r w:rsidRPr="7B66EB34">
        <w:rPr>
          <w:rFonts w:eastAsia="Gill Sans MT" w:cs="Gill Sans MT"/>
          <w:b/>
          <w:bCs/>
        </w:rPr>
        <w:t xml:space="preserve">vision </w:t>
      </w:r>
      <w:r w:rsidRPr="7B66EB34">
        <w:rPr>
          <w:rFonts w:eastAsia="Gill Sans MT" w:cs="Gill Sans MT"/>
        </w:rPr>
        <w:t xml:space="preserve">for our Trust is we exist to:  </w:t>
      </w:r>
      <w:r w:rsidRPr="7B66EB34">
        <w:rPr>
          <w:rFonts w:ascii="Times New Roman" w:eastAsia="Times New Roman" w:hAnsi="Times New Roman" w:cs="Times New Roman"/>
        </w:rPr>
        <w:t xml:space="preserve"> </w:t>
      </w:r>
    </w:p>
    <w:p w14:paraId="4914CB12" w14:textId="2CA70368" w:rsidR="003938B3" w:rsidRDefault="6C4AEB5A" w:rsidP="7B66EB34">
      <w:pPr>
        <w:jc w:val="both"/>
      </w:pPr>
      <w:r w:rsidRPr="7B66EB34">
        <w:rPr>
          <w:rFonts w:ascii="Times New Roman" w:eastAsia="Times New Roman" w:hAnsi="Times New Roman" w:cs="Times New Roman"/>
        </w:rPr>
        <w:t xml:space="preserve"> </w:t>
      </w:r>
    </w:p>
    <w:p w14:paraId="31554007" w14:textId="7761D0F4" w:rsidR="003938B3" w:rsidRDefault="6C4AEB5A" w:rsidP="7B66EB34">
      <w:pPr>
        <w:ind w:firstLine="720"/>
        <w:jc w:val="both"/>
      </w:pPr>
      <w:r w:rsidRPr="7B66EB34">
        <w:rPr>
          <w:rFonts w:eastAsia="Gill Sans MT" w:cs="Gill Sans MT"/>
          <w:b/>
          <w:bCs/>
          <w:i/>
          <w:iCs/>
        </w:rPr>
        <w:t>Help every child achieve their God-given potential</w:t>
      </w:r>
      <w:r w:rsidRPr="7B66EB34">
        <w:rPr>
          <w:rFonts w:ascii="Times New Roman" w:eastAsia="Times New Roman" w:hAnsi="Times New Roman" w:cs="Times New Roman"/>
        </w:rPr>
        <w:t xml:space="preserve"> </w:t>
      </w:r>
    </w:p>
    <w:p w14:paraId="57C9B933" w14:textId="69F3DEFF" w:rsidR="003938B3" w:rsidRDefault="6C4AEB5A" w:rsidP="7B66EB34">
      <w:pPr>
        <w:ind w:firstLine="720"/>
        <w:jc w:val="both"/>
      </w:pPr>
      <w:r w:rsidRPr="7B66EB34">
        <w:rPr>
          <w:rFonts w:ascii="Times New Roman" w:eastAsia="Times New Roman" w:hAnsi="Times New Roman" w:cs="Times New Roman"/>
        </w:rPr>
        <w:t xml:space="preserve"> </w:t>
      </w:r>
    </w:p>
    <w:p w14:paraId="1FFD0D70" w14:textId="381C5C29" w:rsidR="003938B3" w:rsidRDefault="6C4AEB5A" w:rsidP="7B66EB34">
      <w:pPr>
        <w:jc w:val="both"/>
      </w:pPr>
      <w:r w:rsidRPr="7B66EB34">
        <w:rPr>
          <w:rFonts w:eastAsia="Gill Sans MT" w:cs="Gill Sans MT"/>
        </w:rPr>
        <w:t>Our</w:t>
      </w:r>
      <w:r w:rsidRPr="7B66EB34">
        <w:rPr>
          <w:rFonts w:eastAsia="Gill Sans MT" w:cs="Gill Sans MT"/>
          <w:b/>
          <w:bCs/>
        </w:rPr>
        <w:t xml:space="preserve"> aims</w:t>
      </w:r>
      <w:r w:rsidRPr="7B66EB34">
        <w:rPr>
          <w:rFonts w:eastAsia="Gill Sans MT" w:cs="Gill Sans MT"/>
        </w:rPr>
        <w:t xml:space="preserve"> are clear. We aim to be a Trust in which:</w:t>
      </w:r>
      <w:r w:rsidRPr="7B66EB34">
        <w:rPr>
          <w:rFonts w:ascii="Times New Roman" w:eastAsia="Times New Roman" w:hAnsi="Times New Roman" w:cs="Times New Roman"/>
        </w:rPr>
        <w:t xml:space="preserve"> </w:t>
      </w:r>
    </w:p>
    <w:p w14:paraId="7773416B" w14:textId="69BAFF9A" w:rsidR="003938B3" w:rsidRDefault="6C4AEB5A" w:rsidP="7B66EB34">
      <w:pPr>
        <w:jc w:val="both"/>
      </w:pPr>
      <w:r w:rsidRPr="7B66EB34">
        <w:rPr>
          <w:rFonts w:ascii="Times New Roman" w:eastAsia="Times New Roman" w:hAnsi="Times New Roman" w:cs="Times New Roman"/>
        </w:rPr>
        <w:t xml:space="preserve"> </w:t>
      </w:r>
    </w:p>
    <w:p w14:paraId="52F58B8C" w14:textId="754CE834" w:rsidR="003938B3" w:rsidRDefault="6C4AEB5A" w:rsidP="7B66EB34">
      <w:pPr>
        <w:jc w:val="both"/>
      </w:pPr>
      <w:r w:rsidRPr="7B66EB34">
        <w:rPr>
          <w:rFonts w:eastAsia="Gill Sans MT" w:cs="Gill Sans MT"/>
          <w:b/>
          <w:bCs/>
          <w:color w:val="6753A0"/>
          <w:sz w:val="32"/>
          <w:szCs w:val="32"/>
        </w:rPr>
        <w:t>D</w:t>
      </w:r>
      <w:r w:rsidRPr="7B66EB34">
        <w:rPr>
          <w:rFonts w:eastAsia="Gill Sans MT" w:cs="Gill Sans MT"/>
        </w:rPr>
        <w:t>eveloping the whole child means pupils achieve and maximise their potential</w:t>
      </w:r>
      <w:r w:rsidRPr="7B66EB34">
        <w:rPr>
          <w:rFonts w:ascii="Times New Roman" w:eastAsia="Times New Roman" w:hAnsi="Times New Roman" w:cs="Times New Roman"/>
        </w:rPr>
        <w:t xml:space="preserve"> </w:t>
      </w:r>
    </w:p>
    <w:p w14:paraId="106FB82F" w14:textId="18CD6C67" w:rsidR="003938B3" w:rsidRDefault="6C4AEB5A" w:rsidP="7B66EB34">
      <w:pPr>
        <w:jc w:val="both"/>
      </w:pPr>
      <w:r w:rsidRPr="7B66EB34">
        <w:rPr>
          <w:rFonts w:eastAsia="Gill Sans MT" w:cs="Gill Sans MT"/>
          <w:b/>
          <w:bCs/>
          <w:color w:val="6753A0"/>
          <w:sz w:val="32"/>
          <w:szCs w:val="32"/>
        </w:rPr>
        <w:t>C</w:t>
      </w:r>
      <w:r w:rsidRPr="7B66EB34">
        <w:rPr>
          <w:rFonts w:eastAsia="Gill Sans MT" w:cs="Gill Sans MT"/>
        </w:rPr>
        <w:t>ontinued development of staff is valued and improves education for young people</w:t>
      </w:r>
      <w:r w:rsidRPr="7B66EB34">
        <w:rPr>
          <w:rFonts w:ascii="Times New Roman" w:eastAsia="Times New Roman" w:hAnsi="Times New Roman" w:cs="Times New Roman"/>
        </w:rPr>
        <w:t xml:space="preserve"> </w:t>
      </w:r>
    </w:p>
    <w:p w14:paraId="3838DA42" w14:textId="123FCB14" w:rsidR="003938B3" w:rsidRDefault="6C4AEB5A" w:rsidP="7B66EB34">
      <w:pPr>
        <w:jc w:val="both"/>
      </w:pPr>
      <w:r w:rsidRPr="7B66EB34">
        <w:rPr>
          <w:rFonts w:eastAsia="Gill Sans MT" w:cs="Gill Sans MT"/>
          <w:b/>
          <w:bCs/>
          <w:color w:val="C1AF5A"/>
          <w:sz w:val="32"/>
          <w:szCs w:val="32"/>
        </w:rPr>
        <w:t>A</w:t>
      </w:r>
      <w:r w:rsidRPr="7B66EB34">
        <w:rPr>
          <w:rFonts w:eastAsia="Gill Sans MT" w:cs="Gill Sans MT"/>
        </w:rPr>
        <w:t xml:space="preserve">ll schools are improving and perform above national expectations </w:t>
      </w:r>
      <w:r w:rsidRPr="7B66EB34">
        <w:rPr>
          <w:rFonts w:ascii="Times New Roman" w:eastAsia="Times New Roman" w:hAnsi="Times New Roman" w:cs="Times New Roman"/>
        </w:rPr>
        <w:t xml:space="preserve"> </w:t>
      </w:r>
    </w:p>
    <w:p w14:paraId="1F194EA6" w14:textId="220ADC92" w:rsidR="003938B3" w:rsidRDefault="6C4AEB5A" w:rsidP="7B66EB34">
      <w:pPr>
        <w:jc w:val="both"/>
      </w:pPr>
      <w:r w:rsidRPr="7B66EB34">
        <w:rPr>
          <w:rFonts w:eastAsia="Gill Sans MT" w:cs="Gill Sans MT"/>
          <w:b/>
          <w:bCs/>
          <w:color w:val="ED5DA0"/>
          <w:sz w:val="32"/>
          <w:szCs w:val="32"/>
        </w:rPr>
        <w:t>T</w:t>
      </w:r>
      <w:r w:rsidRPr="7B66EB34">
        <w:rPr>
          <w:rFonts w:eastAsia="Gill Sans MT" w:cs="Gill Sans MT"/>
        </w:rPr>
        <w:t xml:space="preserve">he distinct Christian identity of each academy develops and is celebrated </w:t>
      </w:r>
      <w:r w:rsidRPr="7B66EB34">
        <w:rPr>
          <w:rFonts w:ascii="Times New Roman" w:eastAsia="Times New Roman" w:hAnsi="Times New Roman" w:cs="Times New Roman"/>
        </w:rPr>
        <w:t xml:space="preserve"> </w:t>
      </w:r>
    </w:p>
    <w:p w14:paraId="6161E0E0" w14:textId="61F199D6" w:rsidR="003938B3" w:rsidRDefault="6C4AEB5A" w:rsidP="7B66EB34">
      <w:pPr>
        <w:jc w:val="both"/>
      </w:pPr>
      <w:r w:rsidRPr="7B66EB34">
        <w:rPr>
          <w:rFonts w:ascii="Times New Roman" w:eastAsia="Times New Roman" w:hAnsi="Times New Roman" w:cs="Times New Roman"/>
        </w:rPr>
        <w:t xml:space="preserve"> </w:t>
      </w:r>
    </w:p>
    <w:p w14:paraId="73D8568F" w14:textId="79C465E5" w:rsidR="003938B3" w:rsidRDefault="6C4AEB5A" w:rsidP="7B66EB34">
      <w:pPr>
        <w:jc w:val="both"/>
      </w:pPr>
      <w:r w:rsidRPr="7B66EB34">
        <w:rPr>
          <w:rFonts w:eastAsia="Gill Sans MT" w:cs="Gill Sans MT"/>
        </w:rPr>
        <w:t xml:space="preserve">Our work as a Trust is underpinned by shared </w:t>
      </w:r>
      <w:r w:rsidRPr="7B66EB34">
        <w:rPr>
          <w:rFonts w:eastAsia="Gill Sans MT" w:cs="Gill Sans MT"/>
          <w:b/>
          <w:bCs/>
          <w:color w:val="000000" w:themeColor="text1"/>
        </w:rPr>
        <w:t>values</w:t>
      </w:r>
      <w:r w:rsidRPr="7B66EB34">
        <w:rPr>
          <w:rFonts w:eastAsia="Gill Sans MT" w:cs="Gill Sans MT"/>
        </w:rPr>
        <w:t xml:space="preserve">. They are taken from the Church of England’s vision for Education and guide the work of Trust Centre team. They are: </w:t>
      </w:r>
      <w:r w:rsidRPr="7B66EB34">
        <w:rPr>
          <w:rFonts w:ascii="Times New Roman" w:eastAsia="Times New Roman" w:hAnsi="Times New Roman" w:cs="Times New Roman"/>
        </w:rPr>
        <w:t xml:space="preserve"> </w:t>
      </w:r>
    </w:p>
    <w:p w14:paraId="30558BE4" w14:textId="109FD255" w:rsidR="003938B3" w:rsidRDefault="6C4AEB5A" w:rsidP="7B66EB34">
      <w:pPr>
        <w:ind w:firstLine="720"/>
        <w:jc w:val="both"/>
      </w:pPr>
      <w:r w:rsidRPr="7B66EB34">
        <w:rPr>
          <w:rFonts w:ascii="Times New Roman" w:eastAsia="Times New Roman" w:hAnsi="Times New Roman" w:cs="Times New Roman"/>
        </w:rPr>
        <w:t xml:space="preserve"> </w:t>
      </w:r>
    </w:p>
    <w:p w14:paraId="6BDB264E" w14:textId="36273C7C" w:rsidR="003938B3" w:rsidRDefault="6C4AEB5A" w:rsidP="7B66EB34">
      <w:pPr>
        <w:ind w:firstLine="720"/>
        <w:jc w:val="both"/>
      </w:pPr>
      <w:r w:rsidRPr="7B66EB34">
        <w:rPr>
          <w:rFonts w:eastAsia="Gill Sans MT" w:cs="Gill Sans MT"/>
          <w:b/>
          <w:bCs/>
        </w:rPr>
        <w:t>Aspiration</w:t>
      </w:r>
      <w:r w:rsidRPr="7B66EB34">
        <w:rPr>
          <w:rFonts w:ascii="Times New Roman" w:eastAsia="Times New Roman" w:hAnsi="Times New Roman" w:cs="Times New Roman"/>
        </w:rPr>
        <w:t xml:space="preserve"> </w:t>
      </w:r>
    </w:p>
    <w:p w14:paraId="7782113A" w14:textId="0C47988F" w:rsidR="003938B3" w:rsidRDefault="6C4AEB5A" w:rsidP="7B66EB34">
      <w:pPr>
        <w:ind w:firstLine="720"/>
        <w:jc w:val="both"/>
      </w:pPr>
      <w:r w:rsidRPr="7B66EB34">
        <w:rPr>
          <w:rFonts w:eastAsia="Gill Sans MT" w:cs="Gill Sans MT"/>
        </w:rPr>
        <w:t>I can do all things through Christ who strengthens me</w:t>
      </w:r>
      <w:r w:rsidRPr="7B66EB34">
        <w:rPr>
          <w:rFonts w:ascii="Times New Roman" w:eastAsia="Times New Roman" w:hAnsi="Times New Roman" w:cs="Times New Roman"/>
        </w:rPr>
        <w:t xml:space="preserve"> </w:t>
      </w:r>
    </w:p>
    <w:p w14:paraId="5505A0BD" w14:textId="1D130D6F" w:rsidR="003938B3" w:rsidRDefault="6C4AEB5A" w:rsidP="7B66EB34">
      <w:pPr>
        <w:ind w:firstLine="720"/>
        <w:jc w:val="both"/>
      </w:pPr>
      <w:r w:rsidRPr="7B66EB34">
        <w:rPr>
          <w:rFonts w:eastAsia="Gill Sans MT" w:cs="Gill Sans MT"/>
        </w:rPr>
        <w:t>(Philippians 4 vs 13).</w:t>
      </w:r>
      <w:r w:rsidRPr="7B66EB34">
        <w:rPr>
          <w:rFonts w:ascii="Times New Roman" w:eastAsia="Times New Roman" w:hAnsi="Times New Roman" w:cs="Times New Roman"/>
        </w:rPr>
        <w:t xml:space="preserve"> </w:t>
      </w:r>
    </w:p>
    <w:p w14:paraId="4903C5BC" w14:textId="2B997023" w:rsidR="003938B3" w:rsidRDefault="6C4AEB5A" w:rsidP="7B66EB34">
      <w:pPr>
        <w:ind w:firstLine="720"/>
        <w:jc w:val="both"/>
      </w:pPr>
      <w:r w:rsidRPr="7B66EB34">
        <w:rPr>
          <w:rFonts w:ascii="Times New Roman" w:eastAsia="Times New Roman" w:hAnsi="Times New Roman" w:cs="Times New Roman"/>
        </w:rPr>
        <w:t xml:space="preserve"> </w:t>
      </w:r>
    </w:p>
    <w:p w14:paraId="67A2BDD4" w14:textId="486AD235" w:rsidR="003938B3" w:rsidRDefault="6C4AEB5A" w:rsidP="7B66EB34">
      <w:pPr>
        <w:ind w:firstLine="720"/>
        <w:jc w:val="both"/>
      </w:pPr>
      <w:r w:rsidRPr="7B66EB34">
        <w:rPr>
          <w:rFonts w:eastAsia="Gill Sans MT" w:cs="Gill Sans MT"/>
          <w:b/>
          <w:bCs/>
        </w:rPr>
        <w:t>Wisdom</w:t>
      </w:r>
      <w:r w:rsidRPr="7B66EB34">
        <w:rPr>
          <w:rFonts w:ascii="Times New Roman" w:eastAsia="Times New Roman" w:hAnsi="Times New Roman" w:cs="Times New Roman"/>
        </w:rPr>
        <w:t xml:space="preserve"> </w:t>
      </w:r>
    </w:p>
    <w:p w14:paraId="6AB4F3DB" w14:textId="40711205" w:rsidR="003938B3" w:rsidRDefault="6C4AEB5A" w:rsidP="7B66EB34">
      <w:pPr>
        <w:jc w:val="both"/>
      </w:pPr>
      <w:r w:rsidRPr="7B66EB34">
        <w:rPr>
          <w:rFonts w:eastAsia="Gill Sans MT" w:cs="Gill Sans MT"/>
        </w:rPr>
        <w:t xml:space="preserve">Listen to advice and accept discipline, and at the end you will be counted among the wise </w:t>
      </w:r>
      <w:r w:rsidRPr="7B66EB34">
        <w:rPr>
          <w:rFonts w:ascii="Times New Roman" w:eastAsia="Times New Roman" w:hAnsi="Times New Roman" w:cs="Times New Roman"/>
        </w:rPr>
        <w:t xml:space="preserve"> </w:t>
      </w:r>
    </w:p>
    <w:p w14:paraId="0C59D289" w14:textId="15C82A96" w:rsidR="003938B3" w:rsidRDefault="6C4AEB5A" w:rsidP="7B66EB34">
      <w:pPr>
        <w:jc w:val="both"/>
      </w:pPr>
      <w:r w:rsidRPr="7B66EB34">
        <w:rPr>
          <w:rFonts w:eastAsia="Gill Sans MT" w:cs="Gill Sans MT"/>
        </w:rPr>
        <w:t>(Proverbs 19 vs 20)</w:t>
      </w:r>
      <w:r w:rsidRPr="7B66EB34">
        <w:rPr>
          <w:rFonts w:eastAsia="Gill Sans MT" w:cs="Gill Sans MT"/>
          <w:i/>
          <w:iCs/>
        </w:rPr>
        <w:t xml:space="preserve"> </w:t>
      </w:r>
      <w:r w:rsidRPr="7B66EB34">
        <w:rPr>
          <w:rFonts w:ascii="Calibri" w:eastAsia="Calibri" w:hAnsi="Calibri" w:cs="Calibri"/>
        </w:rPr>
        <w:t xml:space="preserve"> </w:t>
      </w:r>
      <w:r w:rsidRPr="7B66EB34">
        <w:rPr>
          <w:rFonts w:ascii="Times New Roman" w:eastAsia="Times New Roman" w:hAnsi="Times New Roman" w:cs="Times New Roman"/>
        </w:rPr>
        <w:t xml:space="preserve"> </w:t>
      </w:r>
    </w:p>
    <w:p w14:paraId="52C287C5" w14:textId="6DD693D2" w:rsidR="003938B3" w:rsidRDefault="6C4AEB5A" w:rsidP="7B66EB34">
      <w:pPr>
        <w:jc w:val="both"/>
      </w:pPr>
      <w:r w:rsidRPr="7B66EB34">
        <w:rPr>
          <w:rFonts w:ascii="Times New Roman" w:eastAsia="Times New Roman" w:hAnsi="Times New Roman" w:cs="Times New Roman"/>
        </w:rPr>
        <w:t xml:space="preserve"> </w:t>
      </w:r>
    </w:p>
    <w:p w14:paraId="7FE68904" w14:textId="7042E993" w:rsidR="003938B3" w:rsidRDefault="6C4AEB5A" w:rsidP="7B66EB34">
      <w:pPr>
        <w:jc w:val="both"/>
      </w:pPr>
      <w:r w:rsidRPr="7B66EB34">
        <w:rPr>
          <w:rFonts w:eastAsia="Gill Sans MT" w:cs="Gill Sans MT"/>
          <w:b/>
          <w:bCs/>
        </w:rPr>
        <w:t xml:space="preserve">Respect </w:t>
      </w:r>
      <w:r w:rsidRPr="7B66EB34">
        <w:rPr>
          <w:rFonts w:ascii="Times New Roman" w:eastAsia="Times New Roman" w:hAnsi="Times New Roman" w:cs="Times New Roman"/>
        </w:rPr>
        <w:t xml:space="preserve"> </w:t>
      </w:r>
    </w:p>
    <w:p w14:paraId="60BD1E36" w14:textId="3917BEF5" w:rsidR="003938B3" w:rsidRDefault="6C4AEB5A" w:rsidP="7B66EB34">
      <w:pPr>
        <w:jc w:val="both"/>
      </w:pPr>
      <w:r w:rsidRPr="7B66EB34">
        <w:rPr>
          <w:rFonts w:eastAsia="Gill Sans MT" w:cs="Gill Sans MT"/>
        </w:rPr>
        <w:t xml:space="preserve">So in everything do to others what you would have them do to you </w:t>
      </w:r>
      <w:r w:rsidRPr="7B66EB34">
        <w:rPr>
          <w:rFonts w:ascii="Times New Roman" w:eastAsia="Times New Roman" w:hAnsi="Times New Roman" w:cs="Times New Roman"/>
        </w:rPr>
        <w:t xml:space="preserve"> </w:t>
      </w:r>
    </w:p>
    <w:p w14:paraId="53FB7F6F" w14:textId="35ECA92D" w:rsidR="003938B3" w:rsidRDefault="6C4AEB5A" w:rsidP="7B66EB34">
      <w:pPr>
        <w:jc w:val="both"/>
      </w:pPr>
      <w:r w:rsidRPr="7B66EB34">
        <w:rPr>
          <w:rFonts w:eastAsia="Gill Sans MT" w:cs="Gill Sans MT"/>
        </w:rPr>
        <w:t>(Matthew 7 vs 12)</w:t>
      </w:r>
      <w:r w:rsidRPr="7B66EB34">
        <w:rPr>
          <w:rFonts w:ascii="Times New Roman" w:eastAsia="Times New Roman" w:hAnsi="Times New Roman" w:cs="Times New Roman"/>
        </w:rPr>
        <w:t xml:space="preserve"> </w:t>
      </w:r>
    </w:p>
    <w:p w14:paraId="5046AF20" w14:textId="048B15A7" w:rsidR="003938B3" w:rsidRDefault="6C4AEB5A" w:rsidP="7B66EB34">
      <w:pPr>
        <w:jc w:val="both"/>
      </w:pPr>
      <w:r w:rsidRPr="7B66EB34">
        <w:rPr>
          <w:rFonts w:ascii="Times New Roman" w:eastAsia="Times New Roman" w:hAnsi="Times New Roman" w:cs="Times New Roman"/>
          <w:color w:val="000000" w:themeColor="text1"/>
        </w:rPr>
        <w:t xml:space="preserve"> </w:t>
      </w:r>
    </w:p>
    <w:p w14:paraId="7CE62E92" w14:textId="6CFC722E" w:rsidR="003938B3" w:rsidRDefault="6C4AEB5A" w:rsidP="7B66EB34">
      <w:pPr>
        <w:jc w:val="both"/>
      </w:pPr>
      <w:r w:rsidRPr="7B66EB34">
        <w:rPr>
          <w:rFonts w:eastAsia="Gill Sans MT" w:cs="Gill Sans MT"/>
          <w:color w:val="000000" w:themeColor="text1"/>
        </w:rPr>
        <w:t xml:space="preserve">Our vision of helping every child achieve their God-given potential is aligned with the Church of England’s vision for education and is underpinned by the Bible verse from John: </w:t>
      </w:r>
      <w:r w:rsidRPr="7B66EB34">
        <w:rPr>
          <w:rFonts w:eastAsia="Gill Sans MT" w:cs="Gill Sans MT"/>
          <w:i/>
          <w:iCs/>
          <w:color w:val="000000" w:themeColor="text1"/>
        </w:rPr>
        <w:t>I have come that they may have life, and have it to the full</w:t>
      </w:r>
      <w:r w:rsidRPr="7B66EB34">
        <w:rPr>
          <w:rFonts w:eastAsia="Gill Sans MT" w:cs="Gill Sans MT"/>
          <w:color w:val="000000" w:themeColor="text1"/>
        </w:rPr>
        <w:t>.</w:t>
      </w:r>
      <w:r w:rsidRPr="7B66EB34">
        <w:rPr>
          <w:rFonts w:ascii="Times New Roman" w:eastAsia="Times New Roman" w:hAnsi="Times New Roman" w:cs="Times New Roman"/>
          <w:color w:val="000000" w:themeColor="text1"/>
        </w:rPr>
        <w:t xml:space="preserve"> </w:t>
      </w:r>
    </w:p>
    <w:p w14:paraId="0ED6469B" w14:textId="0D84DFFE" w:rsidR="003938B3" w:rsidRDefault="6C4AEB5A" w:rsidP="7B66EB34">
      <w:pPr>
        <w:jc w:val="both"/>
      </w:pPr>
      <w:r w:rsidRPr="7B66EB34">
        <w:rPr>
          <w:rFonts w:ascii="Times New Roman" w:eastAsia="Times New Roman" w:hAnsi="Times New Roman" w:cs="Times New Roman"/>
          <w:color w:val="000000" w:themeColor="text1"/>
        </w:rPr>
        <w:t xml:space="preserve"> </w:t>
      </w:r>
    </w:p>
    <w:p w14:paraId="48A57662" w14:textId="0A691FEA" w:rsidR="003938B3" w:rsidRDefault="6C4AEB5A" w:rsidP="003938B3">
      <w:r w:rsidRPr="7B66EB34">
        <w:rPr>
          <w:rFonts w:eastAsia="Gill Sans MT" w:cs="Gill Sans MT"/>
          <w:b/>
          <w:bCs/>
          <w:color w:val="6753A0"/>
          <w:sz w:val="32"/>
          <w:szCs w:val="32"/>
        </w:rPr>
        <w:t xml:space="preserve"> </w:t>
      </w:r>
    </w:p>
    <w:p w14:paraId="54421E84" w14:textId="6D145414" w:rsidR="003938B3" w:rsidRDefault="003938B3" w:rsidP="7B66EB34">
      <w:pPr>
        <w:rPr>
          <w:rFonts w:eastAsia="Gill Sans MT" w:cs="Gill Sans MT"/>
        </w:rPr>
      </w:pPr>
    </w:p>
    <w:p w14:paraId="65F9C3DC" w14:textId="55235E3F" w:rsidR="003938B3" w:rsidRDefault="003938B3" w:rsidP="7B66EB34">
      <w:pPr>
        <w:rPr>
          <w:rFonts w:eastAsia="Calibri"/>
        </w:rPr>
      </w:pPr>
    </w:p>
    <w:p w14:paraId="48E38542" w14:textId="34938591" w:rsidR="00907B06" w:rsidRDefault="00907B06" w:rsidP="7B66EB34">
      <w:pPr>
        <w:rPr>
          <w:rFonts w:eastAsia="Calibri"/>
        </w:rPr>
      </w:pPr>
    </w:p>
    <w:p w14:paraId="1A77D4BC" w14:textId="189B2D69" w:rsidR="00907B06" w:rsidRDefault="00907B06" w:rsidP="7B66EB34">
      <w:pPr>
        <w:rPr>
          <w:rFonts w:eastAsia="Calibri"/>
        </w:rPr>
      </w:pPr>
    </w:p>
    <w:p w14:paraId="1429D5D0" w14:textId="38BF73D0" w:rsidR="00907B06" w:rsidRDefault="00907B06" w:rsidP="7B66EB34">
      <w:pPr>
        <w:rPr>
          <w:rFonts w:eastAsia="Calibri"/>
        </w:rPr>
      </w:pPr>
    </w:p>
    <w:p w14:paraId="23CACAD4" w14:textId="12D55754" w:rsidR="00907B06" w:rsidRDefault="00907B06" w:rsidP="7B66EB34">
      <w:pPr>
        <w:rPr>
          <w:rFonts w:eastAsia="Calibri"/>
        </w:rPr>
      </w:pPr>
    </w:p>
    <w:p w14:paraId="1D83F687" w14:textId="5CC46400" w:rsidR="00907B06" w:rsidRDefault="00907B06" w:rsidP="7B66EB34">
      <w:pPr>
        <w:rPr>
          <w:rFonts w:eastAsia="Calibri"/>
        </w:rPr>
      </w:pPr>
    </w:p>
    <w:p w14:paraId="753D3CF9" w14:textId="3481D3E4" w:rsidR="00907B06" w:rsidRDefault="00907B06" w:rsidP="7B66EB34">
      <w:pPr>
        <w:rPr>
          <w:rFonts w:eastAsia="Calibri"/>
        </w:rPr>
      </w:pPr>
    </w:p>
    <w:p w14:paraId="73AAA55F" w14:textId="14F98C79" w:rsidR="00907B06" w:rsidRDefault="00907B06" w:rsidP="7B66EB34">
      <w:pPr>
        <w:rPr>
          <w:rFonts w:eastAsia="Calibri"/>
        </w:rPr>
      </w:pPr>
    </w:p>
    <w:p w14:paraId="448EADE9" w14:textId="1D6F742B" w:rsidR="00907B06" w:rsidRDefault="00907B06" w:rsidP="7B66EB34">
      <w:pPr>
        <w:rPr>
          <w:rFonts w:eastAsia="Calibri"/>
        </w:rPr>
      </w:pPr>
    </w:p>
    <w:p w14:paraId="57C844D3" w14:textId="20AF177C" w:rsidR="00907B06" w:rsidRDefault="00907B06" w:rsidP="7B66EB34">
      <w:pPr>
        <w:rPr>
          <w:rFonts w:eastAsia="Calibri"/>
        </w:rPr>
      </w:pPr>
    </w:p>
    <w:p w14:paraId="7824B2F4" w14:textId="6CBB96C9" w:rsidR="00907B06" w:rsidRDefault="00907B06" w:rsidP="7B66EB34">
      <w:pPr>
        <w:rPr>
          <w:rFonts w:eastAsia="Calibri"/>
        </w:rPr>
      </w:pPr>
    </w:p>
    <w:p w14:paraId="73948026" w14:textId="26151EA6" w:rsidR="00907B06" w:rsidRDefault="00907B06" w:rsidP="7B66EB34">
      <w:pPr>
        <w:rPr>
          <w:rFonts w:eastAsia="Calibri"/>
        </w:rPr>
      </w:pPr>
    </w:p>
    <w:p w14:paraId="13459129" w14:textId="72F767BB" w:rsidR="00907B06" w:rsidRDefault="00907B06" w:rsidP="7B66EB34">
      <w:pPr>
        <w:rPr>
          <w:rFonts w:eastAsia="Calibri"/>
        </w:rPr>
      </w:pPr>
    </w:p>
    <w:p w14:paraId="18535710" w14:textId="0E194A57" w:rsidR="00907B06" w:rsidRDefault="00907B06" w:rsidP="7B66EB34">
      <w:pPr>
        <w:rPr>
          <w:rFonts w:eastAsia="Calibri"/>
        </w:rPr>
      </w:pPr>
    </w:p>
    <w:p w14:paraId="7B4591D1" w14:textId="77777777" w:rsidR="00907B06" w:rsidRDefault="00907B06" w:rsidP="7B66EB34">
      <w:pPr>
        <w:rPr>
          <w:rFonts w:eastAsia="Calibri"/>
        </w:rPr>
      </w:pPr>
    </w:p>
    <w:p w14:paraId="5D5CB050" w14:textId="77777777" w:rsidR="003938B3" w:rsidRDefault="003938B3" w:rsidP="00321234">
      <w:pPr>
        <w:pStyle w:val="Heading1"/>
        <w:numPr>
          <w:ilvl w:val="0"/>
          <w:numId w:val="3"/>
        </w:numPr>
      </w:pPr>
      <w:bookmarkStart w:id="1" w:name="_Toc158297079"/>
      <w:r>
        <w:lastRenderedPageBreak/>
        <w:t>Policy Aims</w:t>
      </w:r>
      <w:bookmarkEnd w:id="1"/>
    </w:p>
    <w:p w14:paraId="5023141B" w14:textId="77777777" w:rsidR="003938B3" w:rsidRDefault="003938B3" w:rsidP="003938B3"/>
    <w:p w14:paraId="1F3B1409" w14:textId="59A6F82D" w:rsidR="003938B3" w:rsidRDefault="00907B06" w:rsidP="003938B3">
      <w:r>
        <w:t>The aims of our first aid policy are to:</w:t>
      </w:r>
    </w:p>
    <w:p w14:paraId="758BC9F6" w14:textId="77777777" w:rsidR="00C374F3" w:rsidRDefault="00C374F3" w:rsidP="003938B3"/>
    <w:p w14:paraId="02174292" w14:textId="77777777" w:rsidR="00907B06" w:rsidRPr="00907B06" w:rsidRDefault="00907B06" w:rsidP="00321234">
      <w:pPr>
        <w:pStyle w:val="ListParagraph"/>
        <w:numPr>
          <w:ilvl w:val="0"/>
          <w:numId w:val="4"/>
        </w:numPr>
      </w:pPr>
      <w:r w:rsidRPr="00907B06">
        <w:t>Ensure the health and safety of all staff, pupils and visitors</w:t>
      </w:r>
    </w:p>
    <w:p w14:paraId="494D23DF" w14:textId="5B977173" w:rsidR="00907B06" w:rsidRPr="00907B06" w:rsidRDefault="00040F68" w:rsidP="00321234">
      <w:pPr>
        <w:pStyle w:val="ListParagraph"/>
        <w:numPr>
          <w:ilvl w:val="0"/>
          <w:numId w:val="4"/>
        </w:numPr>
      </w:pPr>
      <w:r>
        <w:t xml:space="preserve">Ensure that staff, trustees </w:t>
      </w:r>
      <w:r w:rsidR="00907B06" w:rsidRPr="00040F68">
        <w:t>and</w:t>
      </w:r>
      <w:r>
        <w:t xml:space="preserve"> local</w:t>
      </w:r>
      <w:r w:rsidR="00907B06" w:rsidRPr="00040F68">
        <w:t xml:space="preserve"> governors are</w:t>
      </w:r>
      <w:r w:rsidR="00907B06" w:rsidRPr="00907B06">
        <w:t xml:space="preserve"> aware of their responsibilities with regards to health and safety</w:t>
      </w:r>
    </w:p>
    <w:p w14:paraId="574B0A90" w14:textId="7EFC066E" w:rsidR="00907B06" w:rsidRDefault="00907B06" w:rsidP="00321234">
      <w:pPr>
        <w:pStyle w:val="ListParagraph"/>
        <w:numPr>
          <w:ilvl w:val="0"/>
          <w:numId w:val="4"/>
        </w:numPr>
      </w:pPr>
      <w:r w:rsidRPr="00907B06">
        <w:t>Provide a framework for responding to an incident and recording and reporting the outcomes</w:t>
      </w:r>
    </w:p>
    <w:p w14:paraId="258FB4E1" w14:textId="15B9201F" w:rsidR="00146254" w:rsidRDefault="00146254" w:rsidP="00146254"/>
    <w:p w14:paraId="7A120938" w14:textId="12040973" w:rsidR="00146254" w:rsidRPr="00907B06" w:rsidRDefault="00146254" w:rsidP="00146254">
      <w:r>
        <w:t xml:space="preserve">This policy covers first aid for pupils, staff and visitors. </w:t>
      </w:r>
      <w:r w:rsidR="00C55524">
        <w:t xml:space="preserve">In the case of staff and visitors, the school will endeavour to contact their emergency contact if necessary. </w:t>
      </w:r>
    </w:p>
    <w:p w14:paraId="35747EEC" w14:textId="7BBB1EC2" w:rsidR="00907B06" w:rsidRDefault="00907B06" w:rsidP="00907B06"/>
    <w:p w14:paraId="5497E8CB" w14:textId="63FA5C79" w:rsidR="00907B06" w:rsidRDefault="00907B06" w:rsidP="00321234">
      <w:pPr>
        <w:pStyle w:val="Heading1"/>
        <w:numPr>
          <w:ilvl w:val="0"/>
          <w:numId w:val="3"/>
        </w:numPr>
      </w:pPr>
      <w:bookmarkStart w:id="2" w:name="_Toc158297080"/>
      <w:r>
        <w:t>Legislation and guidance</w:t>
      </w:r>
      <w:bookmarkEnd w:id="2"/>
    </w:p>
    <w:p w14:paraId="36E636DA" w14:textId="77777777" w:rsidR="00907B06" w:rsidRPr="00907B06" w:rsidRDefault="00907B06" w:rsidP="00907B06"/>
    <w:p w14:paraId="143E70DD" w14:textId="3A7C9D2F" w:rsidR="00C374F3" w:rsidRPr="00907B06" w:rsidRDefault="00907B06" w:rsidP="00907B06">
      <w:r w:rsidRPr="00907B06">
        <w:t xml:space="preserve">This policy is based on advice from the Department for Education on </w:t>
      </w:r>
      <w:hyperlink r:id="rId14" w:history="1">
        <w:r w:rsidRPr="00907B06">
          <w:rPr>
            <w:rStyle w:val="Hyperlink"/>
          </w:rPr>
          <w:t>first aid in schools</w:t>
        </w:r>
      </w:hyperlink>
      <w:r w:rsidRPr="00907B06">
        <w:t xml:space="preserve"> and </w:t>
      </w:r>
      <w:hyperlink r:id="rId15" w:history="1">
        <w:r w:rsidRPr="00907B06">
          <w:rPr>
            <w:rStyle w:val="Hyperlink"/>
          </w:rPr>
          <w:t>health and safety in schools</w:t>
        </w:r>
      </w:hyperlink>
      <w:r w:rsidRPr="00907B06">
        <w:rPr>
          <w:u w:val="single"/>
        </w:rPr>
        <w:t>,</w:t>
      </w:r>
      <w:r w:rsidRPr="00907B06">
        <w:t xml:space="preserve"> and guidance from the Health and Safety Executive (HSE) on </w:t>
      </w:r>
      <w:hyperlink r:id="rId16" w:history="1">
        <w:r w:rsidRPr="00907B06">
          <w:rPr>
            <w:rStyle w:val="Hyperlink"/>
          </w:rPr>
          <w:t>incident reporting in schools</w:t>
        </w:r>
      </w:hyperlink>
      <w:r w:rsidRPr="00907B06">
        <w:t>, and the following legislation:</w:t>
      </w:r>
    </w:p>
    <w:p w14:paraId="26DCDBF5" w14:textId="77777777" w:rsidR="00907B06" w:rsidRPr="00907B06" w:rsidRDefault="00907B06" w:rsidP="00907B06">
      <w:r w:rsidRPr="00C80F57">
        <w:t>All schools add:</w:t>
      </w:r>
    </w:p>
    <w:p w14:paraId="35C89EF7" w14:textId="77777777" w:rsidR="00FF633A" w:rsidRDefault="00907B06" w:rsidP="00321234">
      <w:pPr>
        <w:pStyle w:val="ListParagraph"/>
        <w:numPr>
          <w:ilvl w:val="0"/>
          <w:numId w:val="6"/>
        </w:numPr>
      </w:pPr>
      <w:hyperlink r:id="rId17" w:history="1">
        <w:r w:rsidRPr="00907B06">
          <w:rPr>
            <w:rStyle w:val="Hyperlink"/>
          </w:rPr>
          <w:t>The Health and Safety (First-Aid) Regulations 1981</w:t>
        </w:r>
      </w:hyperlink>
      <w:r w:rsidRPr="00907B06">
        <w:t>, which state that employers must provide adequate and appropriate equipment and facilities to enable first aid to be administered to employees, and qualified first aid personnel</w:t>
      </w:r>
    </w:p>
    <w:p w14:paraId="51B9BA57" w14:textId="77777777" w:rsidR="00FF633A" w:rsidRDefault="00907B06" w:rsidP="00321234">
      <w:pPr>
        <w:pStyle w:val="ListParagraph"/>
        <w:numPr>
          <w:ilvl w:val="0"/>
          <w:numId w:val="6"/>
        </w:numPr>
      </w:pPr>
      <w:hyperlink r:id="rId18" w:history="1">
        <w:r w:rsidRPr="00907B06">
          <w:rPr>
            <w:rStyle w:val="Hyperlink"/>
          </w:rPr>
          <w:t>The Management of Health and Safety at Work Regulations 1992</w:t>
        </w:r>
      </w:hyperlink>
      <w:r w:rsidRPr="00907B06">
        <w:t>, which require employers to make an assessment of the risks to the health and safety of their employees</w:t>
      </w:r>
    </w:p>
    <w:p w14:paraId="7F7FFB17" w14:textId="43D4B1E7" w:rsidR="00907B06" w:rsidRDefault="00907B06" w:rsidP="00321234">
      <w:pPr>
        <w:pStyle w:val="ListParagraph"/>
        <w:numPr>
          <w:ilvl w:val="0"/>
          <w:numId w:val="6"/>
        </w:numPr>
      </w:pPr>
      <w:hyperlink r:id="rId19" w:history="1">
        <w:r w:rsidRPr="00907B06">
          <w:rPr>
            <w:rStyle w:val="Hyperlink"/>
          </w:rPr>
          <w:t>The Management of Health and Safety at Work Regulations 1999</w:t>
        </w:r>
      </w:hyperlink>
      <w:r w:rsidRPr="00FF633A">
        <w:rPr>
          <w:u w:val="single"/>
        </w:rPr>
        <w:t>,</w:t>
      </w:r>
      <w:r w:rsidRPr="00907B06">
        <w:t xml:space="preserve"> which require employers to carry out risk assessments, make arrangements to implement necessary measures, and arrange for appropriate information and training</w:t>
      </w:r>
    </w:p>
    <w:p w14:paraId="313E9025" w14:textId="77777777" w:rsidR="00FF633A" w:rsidRPr="00FF633A" w:rsidRDefault="00FF633A" w:rsidP="00321234">
      <w:pPr>
        <w:pStyle w:val="ListParagraph"/>
        <w:numPr>
          <w:ilvl w:val="0"/>
          <w:numId w:val="6"/>
        </w:numPr>
      </w:pPr>
      <w:hyperlink r:id="rId20" w:history="1">
        <w:r w:rsidRPr="00FF633A">
          <w:rPr>
            <w:rStyle w:val="Hyperlink"/>
          </w:rPr>
          <w:t>The Reporting of Injuries, Diseases and Dangerous Occurrences Regulations (RIDDOR) 2013</w:t>
        </w:r>
      </w:hyperlink>
      <w:r w:rsidRPr="00FF633A">
        <w:t>, which state that some accidents must be reported to the Health and Safety Executive (HSE), and set out the timeframe for this and how long records of such accidents must be kept</w:t>
      </w:r>
    </w:p>
    <w:p w14:paraId="482CB80D" w14:textId="77777777" w:rsidR="00FF633A" w:rsidRPr="00FF633A" w:rsidRDefault="00FF633A" w:rsidP="00321234">
      <w:pPr>
        <w:pStyle w:val="ListParagraph"/>
        <w:numPr>
          <w:ilvl w:val="0"/>
          <w:numId w:val="6"/>
        </w:numPr>
      </w:pPr>
      <w:hyperlink r:id="rId21" w:history="1">
        <w:r w:rsidRPr="00FF633A">
          <w:rPr>
            <w:rStyle w:val="Hyperlink"/>
          </w:rPr>
          <w:t>Social Security (Claims and Payments) Regulations 1979</w:t>
        </w:r>
      </w:hyperlink>
      <w:r w:rsidRPr="00FF633A">
        <w:t>, which set out rules on the retention of accident records</w:t>
      </w:r>
    </w:p>
    <w:p w14:paraId="0C0926E0" w14:textId="77777777" w:rsidR="00FF633A" w:rsidRDefault="00FF633A" w:rsidP="00321234">
      <w:pPr>
        <w:pStyle w:val="ListParagraph"/>
        <w:numPr>
          <w:ilvl w:val="0"/>
          <w:numId w:val="7"/>
        </w:numPr>
      </w:pPr>
      <w:hyperlink r:id="rId22" w:history="1">
        <w:r w:rsidRPr="00C374F3">
          <w:rPr>
            <w:rStyle w:val="Hyperlink"/>
          </w:rPr>
          <w:t>The Education (Independent School Standards) Regulations 2014</w:t>
        </w:r>
      </w:hyperlink>
      <w:r w:rsidRPr="00C374F3">
        <w:t>, which require that suitable space is provided to cater for the medical and therapy needs of pupils</w:t>
      </w:r>
    </w:p>
    <w:p w14:paraId="37B35387" w14:textId="77777777" w:rsidR="004E07D5" w:rsidRDefault="004E07D5" w:rsidP="004E07D5"/>
    <w:p w14:paraId="5F0EAE2D" w14:textId="77777777" w:rsidR="00BF77BA" w:rsidRPr="00BF77BA" w:rsidRDefault="00BF77BA" w:rsidP="00BF77BA">
      <w:pPr>
        <w:ind w:left="360"/>
        <w:rPr>
          <w:b/>
          <w:bCs/>
        </w:rPr>
      </w:pPr>
      <w:r w:rsidRPr="00BF77BA">
        <w:rPr>
          <w:b/>
          <w:bCs/>
        </w:rPr>
        <w:t>Equal Opportunities </w:t>
      </w:r>
    </w:p>
    <w:p w14:paraId="513CD23B" w14:textId="144B113B" w:rsidR="00BF77BA" w:rsidRPr="00BF77BA" w:rsidRDefault="00F8274B" w:rsidP="00BF77BA">
      <w:pPr>
        <w:ind w:left="360"/>
      </w:pPr>
      <w:r>
        <w:t>All Saints CE Junior Academy</w:t>
      </w:r>
      <w:r w:rsidR="00BF77BA" w:rsidRPr="00BF77BA">
        <w:t xml:space="preserve"> will take particular care with the first aid provision for its disabled staff and pupils and have due regard to the Equality Act 2010 and the Education Act 2014, as well as the relevant statutory guidance. </w:t>
      </w:r>
    </w:p>
    <w:p w14:paraId="255A1221" w14:textId="77777777" w:rsidR="00BF77BA" w:rsidRPr="00BF77BA" w:rsidRDefault="00BF77BA" w:rsidP="00BF77BA">
      <w:pPr>
        <w:ind w:left="360"/>
      </w:pPr>
      <w:r w:rsidRPr="00BF77BA">
        <w:t> </w:t>
      </w:r>
    </w:p>
    <w:p w14:paraId="4952F7C1" w14:textId="13A810F1" w:rsidR="004E07D5" w:rsidRPr="00BF77BA" w:rsidRDefault="00BF77BA" w:rsidP="00BF77BA">
      <w:pPr>
        <w:ind w:left="360"/>
      </w:pPr>
      <w:r w:rsidRPr="00BF77BA">
        <w:t xml:space="preserve">Appropriate risk assessments will be carried out by </w:t>
      </w:r>
      <w:r w:rsidR="00F8274B">
        <w:t>the Business Manager</w:t>
      </w:r>
      <w:r w:rsidRPr="00BF77BA">
        <w:t xml:space="preserve"> and suitable provision will be made in liaison with the </w:t>
      </w:r>
      <w:r w:rsidR="00F8274B">
        <w:t>Headteacher</w:t>
      </w:r>
      <w:r w:rsidRPr="00BF77BA">
        <w:t>. </w:t>
      </w:r>
    </w:p>
    <w:p w14:paraId="05718ED3" w14:textId="18663618" w:rsidR="00C374F3" w:rsidRPr="00BF77BA" w:rsidRDefault="00C374F3" w:rsidP="00C374F3"/>
    <w:p w14:paraId="2435F49D" w14:textId="0D2249FC" w:rsidR="00200A54" w:rsidRDefault="00200A54" w:rsidP="00200A54">
      <w:pPr>
        <w:pStyle w:val="Heading2"/>
        <w:numPr>
          <w:ilvl w:val="0"/>
          <w:numId w:val="0"/>
        </w:numPr>
      </w:pPr>
      <w:bookmarkStart w:id="3" w:name="_Toc158297081"/>
      <w:r w:rsidRPr="00BF77BA">
        <w:t>Definitions</w:t>
      </w:r>
      <w:bookmarkEnd w:id="3"/>
    </w:p>
    <w:p w14:paraId="777D0C81" w14:textId="72132E9E" w:rsidR="00200A54" w:rsidRDefault="00200A54" w:rsidP="00200A54"/>
    <w:p w14:paraId="34D4995B" w14:textId="57396A00" w:rsidR="00200A54" w:rsidRDefault="00D14455" w:rsidP="00200A54">
      <w:pPr>
        <w:pStyle w:val="ListParagraph"/>
        <w:numPr>
          <w:ilvl w:val="0"/>
          <w:numId w:val="29"/>
        </w:numPr>
      </w:pPr>
      <w:r w:rsidRPr="02DE1511">
        <w:rPr>
          <w:b/>
          <w:bCs/>
        </w:rPr>
        <w:t>A</w:t>
      </w:r>
      <w:r w:rsidR="00200A54" w:rsidRPr="02DE1511">
        <w:rPr>
          <w:b/>
          <w:bCs/>
        </w:rPr>
        <w:t>ccident</w:t>
      </w:r>
      <w:r w:rsidR="00200A54">
        <w:t>: an event that results in injury or ill health</w:t>
      </w:r>
    </w:p>
    <w:p w14:paraId="026D0701" w14:textId="1AEC945C" w:rsidR="00200A54" w:rsidRDefault="00D14455" w:rsidP="00095612">
      <w:pPr>
        <w:pStyle w:val="ListParagraph"/>
        <w:numPr>
          <w:ilvl w:val="0"/>
          <w:numId w:val="29"/>
        </w:numPr>
      </w:pPr>
      <w:r w:rsidRPr="02DE1511">
        <w:rPr>
          <w:b/>
          <w:bCs/>
        </w:rPr>
        <w:t>D</w:t>
      </w:r>
      <w:r w:rsidR="00200A54" w:rsidRPr="02DE1511">
        <w:rPr>
          <w:b/>
          <w:bCs/>
        </w:rPr>
        <w:t>angerous occurrence:</w:t>
      </w:r>
      <w:r w:rsidR="00200A54">
        <w:t xml:space="preserve"> one of a number of specific, reportable adverse events, as defined in the Reporting of Injuries, Diseases and Dangerous Occurrences Regulations 2013 (RIDDOR)</w:t>
      </w:r>
    </w:p>
    <w:p w14:paraId="01044253" w14:textId="12E26C19" w:rsidR="00D14455" w:rsidRDefault="00D14455" w:rsidP="00095612">
      <w:pPr>
        <w:pStyle w:val="ListParagraph"/>
        <w:numPr>
          <w:ilvl w:val="0"/>
          <w:numId w:val="29"/>
        </w:numPr>
      </w:pPr>
      <w:r w:rsidRPr="02DE1511">
        <w:rPr>
          <w:b/>
          <w:bCs/>
        </w:rPr>
        <w:t xml:space="preserve">Emergency Services – </w:t>
      </w:r>
      <w:r>
        <w:t>The fire brigade, the police, and the ambulance service collectively, especially when mobilised to deal with emergencies</w:t>
      </w:r>
    </w:p>
    <w:p w14:paraId="01B82DF4" w14:textId="221C8959" w:rsidR="00200A54" w:rsidRDefault="00200A54" w:rsidP="00095612">
      <w:pPr>
        <w:pStyle w:val="ListParagraph"/>
        <w:numPr>
          <w:ilvl w:val="0"/>
          <w:numId w:val="29"/>
        </w:numPr>
      </w:pPr>
      <w:r w:rsidRPr="02DE1511">
        <w:rPr>
          <w:b/>
          <w:bCs/>
        </w:rPr>
        <w:lastRenderedPageBreak/>
        <w:t>First aid</w:t>
      </w:r>
      <w:r>
        <w:t xml:space="preserve"> Basic emergency medical treatment given</w:t>
      </w:r>
      <w:r w:rsidR="00D14455">
        <w:t xml:space="preserve"> to somebody who is ill or injured, given before more thorough medical attention can be obtained</w:t>
      </w:r>
    </w:p>
    <w:p w14:paraId="3BCDDA33" w14:textId="6A40FC0C" w:rsidR="00D14455" w:rsidRDefault="00D14455" w:rsidP="00095612">
      <w:pPr>
        <w:pStyle w:val="ListParagraph"/>
        <w:numPr>
          <w:ilvl w:val="0"/>
          <w:numId w:val="29"/>
        </w:numPr>
      </w:pPr>
      <w:r w:rsidRPr="02DE1511">
        <w:rPr>
          <w:b/>
          <w:bCs/>
        </w:rPr>
        <w:t xml:space="preserve">First Aider </w:t>
      </w:r>
      <w:r>
        <w:t>someone who has successfully completed a Health and Safety Executive (HSE) approved training course and holds a current first aid certificate and is qualified to give first aid</w:t>
      </w:r>
    </w:p>
    <w:p w14:paraId="634FEAC5" w14:textId="44710EC6" w:rsidR="00200A54" w:rsidRPr="00200A54" w:rsidRDefault="00D14455" w:rsidP="00200A54">
      <w:pPr>
        <w:pStyle w:val="ListParagraph"/>
        <w:numPr>
          <w:ilvl w:val="0"/>
          <w:numId w:val="29"/>
        </w:numPr>
        <w:rPr>
          <w:b/>
        </w:rPr>
      </w:pPr>
      <w:r w:rsidRPr="02DE1511">
        <w:rPr>
          <w:b/>
          <w:bCs/>
        </w:rPr>
        <w:t>I</w:t>
      </w:r>
      <w:r w:rsidR="00200A54" w:rsidRPr="02DE1511">
        <w:rPr>
          <w:b/>
          <w:bCs/>
        </w:rPr>
        <w:t>ncident:</w:t>
      </w:r>
    </w:p>
    <w:p w14:paraId="471D5E48" w14:textId="3D4765EB" w:rsidR="00200A54" w:rsidRPr="00200A54" w:rsidRDefault="00200A54" w:rsidP="00D14455">
      <w:pPr>
        <w:pStyle w:val="ListParagraph"/>
        <w:numPr>
          <w:ilvl w:val="0"/>
          <w:numId w:val="30"/>
        </w:numPr>
      </w:pPr>
      <w:r w:rsidRPr="00AB3A1A">
        <w:rPr>
          <w:b/>
        </w:rPr>
        <w:t>near miss</w:t>
      </w:r>
      <w:r w:rsidRPr="00AB3A1A">
        <w:t>: an</w:t>
      </w:r>
      <w:r>
        <w:t xml:space="preserve"> event not causing harm, but has the potential to cause injury or ill health (in this guidance, the term near miss will include dangerous occurrences)</w:t>
      </w:r>
    </w:p>
    <w:p w14:paraId="752D2B38" w14:textId="77777777" w:rsidR="00200A54" w:rsidRPr="00200A54" w:rsidRDefault="00200A54" w:rsidP="00200A54">
      <w:pPr>
        <w:pStyle w:val="ListParagraph"/>
      </w:pPr>
    </w:p>
    <w:p w14:paraId="56252821" w14:textId="1EB2EE80" w:rsidR="00FF633A" w:rsidRPr="00FF633A" w:rsidRDefault="00FF633A" w:rsidP="00C374F3">
      <w:r w:rsidRPr="00FF633A">
        <w:t>This policy complies with our funding agreement and articles of association.</w:t>
      </w:r>
    </w:p>
    <w:p w14:paraId="54C8668F" w14:textId="77777777" w:rsidR="00FF633A" w:rsidRPr="00907B06" w:rsidRDefault="00FF633A" w:rsidP="00C374F3">
      <w:pPr>
        <w:ind w:left="720"/>
      </w:pPr>
    </w:p>
    <w:p w14:paraId="7DF4E37C" w14:textId="34AC4BB6" w:rsidR="003938B3" w:rsidRDefault="00C374F3" w:rsidP="00321234">
      <w:pPr>
        <w:pStyle w:val="Heading1"/>
        <w:numPr>
          <w:ilvl w:val="0"/>
          <w:numId w:val="3"/>
        </w:numPr>
      </w:pPr>
      <w:bookmarkStart w:id="4" w:name="_Toc158297082"/>
      <w:r>
        <w:t>Roles and Responsibilities</w:t>
      </w:r>
      <w:bookmarkEnd w:id="4"/>
    </w:p>
    <w:p w14:paraId="50E15CDC" w14:textId="70B4324B" w:rsidR="00C374F3" w:rsidRDefault="00C374F3" w:rsidP="00C374F3"/>
    <w:p w14:paraId="55FC8452" w14:textId="5DAB9AAE" w:rsidR="00C374F3" w:rsidRPr="009D32B3" w:rsidRDefault="00C374F3" w:rsidP="00C374F3">
      <w:r w:rsidRPr="009D32B3">
        <w:t>In schools with Early Years Foundation Stage provision, at least 1 person who has a current paediatric first aid (PFA) certificate must be on the premises at all times.</w:t>
      </w:r>
      <w:r w:rsidR="00B123D0">
        <w:t xml:space="preserve">  </w:t>
      </w:r>
    </w:p>
    <w:p w14:paraId="179A642B" w14:textId="77777777" w:rsidR="00B123D0" w:rsidRDefault="00B123D0" w:rsidP="00C374F3"/>
    <w:p w14:paraId="1E0D4C2F" w14:textId="0DEB514B" w:rsidR="00C374F3" w:rsidRDefault="00C374F3" w:rsidP="00C374F3">
      <w:r w:rsidRPr="009D32B3">
        <w:t xml:space="preserve">Section 3.1 below sets out the expectations of appointed persons and first aiders as set out in the 1981 first aid regulations and the DfE guidance listed in section 2. </w:t>
      </w:r>
    </w:p>
    <w:p w14:paraId="5926DF6C" w14:textId="435612E4" w:rsidR="009D32B3" w:rsidRDefault="009D32B3" w:rsidP="00C374F3"/>
    <w:p w14:paraId="581F9ACE" w14:textId="161284AE" w:rsidR="009D32B3" w:rsidRPr="009D32B3" w:rsidRDefault="009D32B3" w:rsidP="00C374F3">
      <w:r>
        <w:t xml:space="preserve">Schools must consider the arrangements for first aid for any staff who work outside of the core hours (such as cleaners and site managers). First aid arrangements for people working when the school is shut should be covered in the </w:t>
      </w:r>
      <w:r w:rsidR="0072451C">
        <w:t>Health and Safety Policy (section 2.14)</w:t>
      </w:r>
    </w:p>
    <w:p w14:paraId="76FB4E44" w14:textId="77777777" w:rsidR="00F06675" w:rsidRDefault="00F06675" w:rsidP="00F06675"/>
    <w:p w14:paraId="6AE84AB9" w14:textId="77777777" w:rsidR="00B123D0" w:rsidRPr="00F06675" w:rsidRDefault="00B123D0" w:rsidP="00F06675"/>
    <w:p w14:paraId="44FB30F8" w14:textId="2E03E433" w:rsidR="003938B3" w:rsidRDefault="00F06675" w:rsidP="00F06675">
      <w:pPr>
        <w:pStyle w:val="Heading2"/>
        <w:numPr>
          <w:ilvl w:val="0"/>
          <w:numId w:val="0"/>
        </w:numPr>
      </w:pPr>
      <w:bookmarkStart w:id="5" w:name="_Toc158297083"/>
      <w:r>
        <w:t xml:space="preserve">3.1 </w:t>
      </w:r>
      <w:r w:rsidR="00C374F3">
        <w:t>Appointed person(s) and first aiders</w:t>
      </w:r>
      <w:bookmarkEnd w:id="5"/>
    </w:p>
    <w:p w14:paraId="32E0D265" w14:textId="20BF5F44" w:rsidR="00C374F3" w:rsidRDefault="00C374F3" w:rsidP="00C374F3"/>
    <w:p w14:paraId="4DD8DE38" w14:textId="68314B4B" w:rsidR="00C374F3" w:rsidRDefault="00C374F3" w:rsidP="00C374F3">
      <w:r w:rsidRPr="00C374F3">
        <w:t xml:space="preserve">The school’s appointed </w:t>
      </w:r>
      <w:r w:rsidR="00121F38">
        <w:t>people are Mrs K Guntrip</w:t>
      </w:r>
      <w:r w:rsidR="008E3076">
        <w:t xml:space="preserve">, </w:t>
      </w:r>
      <w:r w:rsidR="00121F38">
        <w:t>Mrs V Boorman</w:t>
      </w:r>
      <w:r w:rsidR="008E3076">
        <w:t xml:space="preserve"> and Ms Prentice</w:t>
      </w:r>
      <w:r w:rsidR="00B123D0">
        <w:t>.</w:t>
      </w:r>
      <w:r w:rsidRPr="00C374F3">
        <w:t xml:space="preserve"> </w:t>
      </w:r>
      <w:r w:rsidR="00B123D0">
        <w:t xml:space="preserve"> </w:t>
      </w:r>
      <w:r w:rsidRPr="00C374F3">
        <w:t>They are responsible for:</w:t>
      </w:r>
    </w:p>
    <w:p w14:paraId="14714A11" w14:textId="77777777" w:rsidR="00C374F3" w:rsidRDefault="00C374F3" w:rsidP="00C374F3"/>
    <w:p w14:paraId="0F383C27" w14:textId="446D3F73" w:rsidR="00A67A44" w:rsidRDefault="00A67A44" w:rsidP="00321234">
      <w:pPr>
        <w:pStyle w:val="ListParagraph"/>
        <w:numPr>
          <w:ilvl w:val="0"/>
          <w:numId w:val="7"/>
        </w:numPr>
      </w:pPr>
      <w:r>
        <w:t xml:space="preserve">A risk assessment of first aid needs of pupils, staff and visitors. </w:t>
      </w:r>
    </w:p>
    <w:p w14:paraId="57960D02" w14:textId="47A139EE" w:rsidR="00C374F3" w:rsidRPr="00C374F3" w:rsidRDefault="00C374F3" w:rsidP="00321234">
      <w:pPr>
        <w:pStyle w:val="ListParagraph"/>
        <w:numPr>
          <w:ilvl w:val="0"/>
          <w:numId w:val="7"/>
        </w:numPr>
      </w:pPr>
      <w:r w:rsidRPr="00C374F3">
        <w:t>Taking charge when someone is injured or becomes ill</w:t>
      </w:r>
    </w:p>
    <w:p w14:paraId="327DFB5D" w14:textId="77777777" w:rsidR="00C374F3" w:rsidRPr="00C374F3" w:rsidRDefault="00C374F3" w:rsidP="00321234">
      <w:pPr>
        <w:pStyle w:val="ListParagraph"/>
        <w:numPr>
          <w:ilvl w:val="0"/>
          <w:numId w:val="7"/>
        </w:numPr>
      </w:pPr>
      <w:r w:rsidRPr="00C374F3">
        <w:t>Ensuring there is an adequate supply of medical materials in first aid kits, and replenishing the contents of these kits</w:t>
      </w:r>
    </w:p>
    <w:p w14:paraId="2620FF5F" w14:textId="3B23D078" w:rsidR="00C374F3" w:rsidRDefault="00C374F3" w:rsidP="00321234">
      <w:pPr>
        <w:pStyle w:val="ListParagraph"/>
        <w:numPr>
          <w:ilvl w:val="0"/>
          <w:numId w:val="7"/>
        </w:numPr>
      </w:pPr>
      <w:r w:rsidRPr="00C374F3">
        <w:t>Ensuring that an ambulance or other professional medical help is summoned when appropriate</w:t>
      </w:r>
    </w:p>
    <w:p w14:paraId="68016EDF" w14:textId="42C03711" w:rsidR="00722105" w:rsidRDefault="00722105" w:rsidP="00321234">
      <w:pPr>
        <w:pStyle w:val="ListParagraph"/>
        <w:numPr>
          <w:ilvl w:val="0"/>
          <w:numId w:val="7"/>
        </w:numPr>
      </w:pPr>
      <w:r>
        <w:t>Ensuring that first aid arrangements in school are clearly on display in prominent and high risk areas which include the process for summoning a first aider. (</w:t>
      </w:r>
      <w:hyperlink w:anchor="_Appendix_3:_(School" w:history="1">
        <w:r w:rsidRPr="00AB545C">
          <w:rPr>
            <w:rStyle w:val="Hyperlink"/>
          </w:rPr>
          <w:t>please see appendix 3</w:t>
        </w:r>
      </w:hyperlink>
      <w:r>
        <w:t>)</w:t>
      </w:r>
    </w:p>
    <w:p w14:paraId="1C61F587" w14:textId="77777777" w:rsidR="00C374F3" w:rsidRPr="00C374F3" w:rsidRDefault="00C374F3" w:rsidP="00C374F3">
      <w:pPr>
        <w:pStyle w:val="ListParagraph"/>
      </w:pPr>
    </w:p>
    <w:p w14:paraId="5AF19828" w14:textId="1236C715" w:rsidR="00C374F3" w:rsidRDefault="00C374F3" w:rsidP="00C374F3">
      <w:r w:rsidRPr="00C374F3">
        <w:t xml:space="preserve">First aiders are trained and qualified to carry out the role </w:t>
      </w:r>
      <w:r w:rsidRPr="00AB545C">
        <w:t>(</w:t>
      </w:r>
      <w:hyperlink w:anchor="_Training" w:history="1">
        <w:r w:rsidRPr="00AB545C">
          <w:rPr>
            <w:rStyle w:val="Hyperlink"/>
          </w:rPr>
          <w:t>see section 7</w:t>
        </w:r>
      </w:hyperlink>
      <w:r w:rsidRPr="00AB545C">
        <w:t>)</w:t>
      </w:r>
      <w:r w:rsidRPr="00C374F3">
        <w:t xml:space="preserve"> and are responsible for:</w:t>
      </w:r>
    </w:p>
    <w:p w14:paraId="42716DBE" w14:textId="77777777" w:rsidR="00C374F3" w:rsidRPr="00C374F3" w:rsidRDefault="00C374F3" w:rsidP="00C374F3"/>
    <w:p w14:paraId="01671CAA" w14:textId="77777777" w:rsidR="00C374F3" w:rsidRPr="00C374F3" w:rsidRDefault="00C374F3" w:rsidP="00321234">
      <w:pPr>
        <w:pStyle w:val="ListParagraph"/>
        <w:numPr>
          <w:ilvl w:val="0"/>
          <w:numId w:val="8"/>
        </w:numPr>
      </w:pPr>
      <w:r w:rsidRPr="00C374F3">
        <w:t>Acting as first responders to any incidents; they will assess the situation where there is an injured or ill person, and provide immediate and appropriate treatment</w:t>
      </w:r>
    </w:p>
    <w:p w14:paraId="6BC348F9" w14:textId="77777777" w:rsidR="00C374F3" w:rsidRPr="00C374F3" w:rsidRDefault="00C374F3" w:rsidP="00321234">
      <w:pPr>
        <w:pStyle w:val="ListParagraph"/>
        <w:numPr>
          <w:ilvl w:val="0"/>
          <w:numId w:val="8"/>
        </w:numPr>
      </w:pPr>
      <w:r w:rsidRPr="00C374F3">
        <w:t>Sending pupils home to recover, where necessary</w:t>
      </w:r>
    </w:p>
    <w:p w14:paraId="3F16EFE3" w14:textId="4BB257E3" w:rsidR="009D32B3" w:rsidRDefault="009D32B3" w:rsidP="00321234">
      <w:pPr>
        <w:pStyle w:val="ListParagraph"/>
        <w:numPr>
          <w:ilvl w:val="0"/>
          <w:numId w:val="8"/>
        </w:numPr>
      </w:pPr>
      <w:r>
        <w:t>Complete an accident or incident report on the same day, or as soon as is reasonably practicable, after an incident on the Handsam incident reporting system.</w:t>
      </w:r>
    </w:p>
    <w:p w14:paraId="712B3252" w14:textId="374388EE" w:rsidR="00C374F3" w:rsidRDefault="00C374F3" w:rsidP="00321234">
      <w:pPr>
        <w:pStyle w:val="ListParagraph"/>
        <w:numPr>
          <w:ilvl w:val="0"/>
          <w:numId w:val="8"/>
        </w:numPr>
      </w:pPr>
      <w:r w:rsidRPr="00C374F3">
        <w:t>Keeping their contact details up to date</w:t>
      </w:r>
    </w:p>
    <w:p w14:paraId="34E8EEC6" w14:textId="77777777" w:rsidR="00C374F3" w:rsidRPr="00C374F3" w:rsidRDefault="00C374F3" w:rsidP="00C374F3">
      <w:pPr>
        <w:pStyle w:val="ListParagraph"/>
      </w:pPr>
    </w:p>
    <w:p w14:paraId="213669BA" w14:textId="1F7A039D" w:rsidR="00C374F3" w:rsidRPr="00C374F3" w:rsidRDefault="00C374F3" w:rsidP="00C374F3">
      <w:r w:rsidRPr="00C374F3">
        <w:t xml:space="preserve">Our school’s </w:t>
      </w:r>
      <w:r w:rsidR="00B123D0">
        <w:t>first aiders</w:t>
      </w:r>
      <w:r w:rsidRPr="00C374F3">
        <w:t xml:space="preserve"> are listed in </w:t>
      </w:r>
      <w:hyperlink w:anchor="_Appendix_1:_list" w:history="1">
        <w:r w:rsidRPr="00AB545C">
          <w:rPr>
            <w:rStyle w:val="Hyperlink"/>
          </w:rPr>
          <w:t>appendix 1</w:t>
        </w:r>
      </w:hyperlink>
      <w:r w:rsidRPr="00C374F3">
        <w:t>. Their names will also be displayed prominently around the school.</w:t>
      </w:r>
    </w:p>
    <w:p w14:paraId="68B66993" w14:textId="54039D19" w:rsidR="00C374F3" w:rsidRDefault="00C374F3" w:rsidP="00C374F3"/>
    <w:p w14:paraId="3A0377FE" w14:textId="77777777" w:rsidR="00F06675" w:rsidRPr="00F06675" w:rsidRDefault="00F06675" w:rsidP="00F06675"/>
    <w:p w14:paraId="7D801B39" w14:textId="45569AA7" w:rsidR="00C374F3" w:rsidRDefault="00F06675" w:rsidP="00F06675">
      <w:pPr>
        <w:pStyle w:val="Heading2"/>
        <w:numPr>
          <w:ilvl w:val="0"/>
          <w:numId w:val="0"/>
        </w:numPr>
      </w:pPr>
      <w:bookmarkStart w:id="6" w:name="_Toc158297084"/>
      <w:r>
        <w:lastRenderedPageBreak/>
        <w:t xml:space="preserve">3.2 </w:t>
      </w:r>
      <w:r w:rsidR="00C374F3">
        <w:t xml:space="preserve">The Trust and </w:t>
      </w:r>
      <w:r>
        <w:t>local governing b</w:t>
      </w:r>
      <w:r w:rsidR="00C374F3">
        <w:t>o</w:t>
      </w:r>
      <w:r>
        <w:t>dy</w:t>
      </w:r>
      <w:bookmarkEnd w:id="6"/>
    </w:p>
    <w:p w14:paraId="389A5CEB" w14:textId="4F21C69B" w:rsidR="00C374F3" w:rsidRDefault="00C374F3" w:rsidP="00C374F3"/>
    <w:p w14:paraId="6FE64B5E" w14:textId="51AB419B" w:rsidR="00F06675" w:rsidRDefault="000554BC" w:rsidP="00F06675">
      <w:r>
        <w:t>The Diocese of Chichester Academy Trust</w:t>
      </w:r>
      <w:r w:rsidR="00F06675" w:rsidRPr="00F06675">
        <w:t xml:space="preserve"> </w:t>
      </w:r>
      <w:r>
        <w:t xml:space="preserve">(DCAT) </w:t>
      </w:r>
      <w:r w:rsidR="00F06675" w:rsidRPr="00F06675">
        <w:t xml:space="preserve">has ultimate responsibility for health and safety matters in the school, but delegates responsibility for </w:t>
      </w:r>
      <w:r>
        <w:t xml:space="preserve">monitoring of local arrangements to </w:t>
      </w:r>
      <w:r w:rsidR="00F06675" w:rsidRPr="00F06675">
        <w:t>the school’s</w:t>
      </w:r>
      <w:r>
        <w:t xml:space="preserve"> Local Governing Body (LGB).</w:t>
      </w:r>
      <w:r w:rsidR="00F06675" w:rsidRPr="00F06675">
        <w:t xml:space="preserve"> </w:t>
      </w:r>
    </w:p>
    <w:p w14:paraId="62251988" w14:textId="77777777" w:rsidR="000554BC" w:rsidRPr="00F06675" w:rsidRDefault="000554BC" w:rsidP="00F06675"/>
    <w:p w14:paraId="70E641CB" w14:textId="19F55FCE" w:rsidR="00F06675" w:rsidRDefault="00F06675" w:rsidP="00F06675">
      <w:r w:rsidRPr="00F06675">
        <w:t xml:space="preserve">The </w:t>
      </w:r>
      <w:r w:rsidR="000554BC">
        <w:t>Trust</w:t>
      </w:r>
      <w:r w:rsidRPr="00F06675">
        <w:t xml:space="preserve"> delegates operational matters and day-to-day tasks to the headteacher and staff members.</w:t>
      </w:r>
    </w:p>
    <w:p w14:paraId="6F164F91" w14:textId="77777777" w:rsidR="000554BC" w:rsidRDefault="000554BC" w:rsidP="00F06675">
      <w:pPr>
        <w:pStyle w:val="Heading2"/>
        <w:numPr>
          <w:ilvl w:val="0"/>
          <w:numId w:val="0"/>
        </w:numPr>
      </w:pPr>
    </w:p>
    <w:p w14:paraId="7ADBD3CC" w14:textId="04EF6585" w:rsidR="00F06675" w:rsidRDefault="00F06675" w:rsidP="00F06675">
      <w:pPr>
        <w:pStyle w:val="Heading2"/>
        <w:numPr>
          <w:ilvl w:val="0"/>
          <w:numId w:val="0"/>
        </w:numPr>
      </w:pPr>
      <w:bookmarkStart w:id="7" w:name="_Toc158297085"/>
      <w:r>
        <w:t>3.3 The Headteacher</w:t>
      </w:r>
      <w:bookmarkEnd w:id="7"/>
    </w:p>
    <w:p w14:paraId="27BC2602" w14:textId="77777777" w:rsidR="00F06675" w:rsidRPr="00F06675" w:rsidRDefault="00F06675" w:rsidP="00F06675"/>
    <w:p w14:paraId="271414F0" w14:textId="6A33E78F" w:rsidR="00F06675" w:rsidRDefault="00AB545C" w:rsidP="00F06675">
      <w:r>
        <w:t>The H</w:t>
      </w:r>
      <w:r w:rsidR="00F06675" w:rsidRPr="00F06675">
        <w:t>eadteacher is responsible for the implementation of this policy, including:</w:t>
      </w:r>
    </w:p>
    <w:p w14:paraId="562584EC" w14:textId="77777777" w:rsidR="007E6009" w:rsidRPr="00F06675" w:rsidRDefault="007E6009" w:rsidP="00F06675"/>
    <w:p w14:paraId="4873F76E" w14:textId="34082D4B" w:rsidR="00F06675" w:rsidRPr="00F06675" w:rsidRDefault="00F06675" w:rsidP="00321234">
      <w:pPr>
        <w:pStyle w:val="ListParagraph"/>
        <w:numPr>
          <w:ilvl w:val="0"/>
          <w:numId w:val="9"/>
        </w:numPr>
      </w:pPr>
      <w:r w:rsidRPr="00F06675">
        <w:t xml:space="preserve">Ensuring that an appropriate number </w:t>
      </w:r>
      <w:r w:rsidRPr="002B7FBF">
        <w:t xml:space="preserve">of </w:t>
      </w:r>
      <w:r w:rsidR="002B7FBF" w:rsidRPr="002B7FBF">
        <w:t>trained first aid</w:t>
      </w:r>
      <w:r w:rsidRPr="002B7FBF">
        <w:t xml:space="preserve"> personnel</w:t>
      </w:r>
      <w:r w:rsidRPr="00F06675">
        <w:t xml:space="preserve"> are present in the school at all times </w:t>
      </w:r>
    </w:p>
    <w:p w14:paraId="23E8124D" w14:textId="393C6C8A" w:rsidR="00F06675" w:rsidRPr="00F06675" w:rsidRDefault="00F06675" w:rsidP="00321234">
      <w:pPr>
        <w:pStyle w:val="ListParagraph"/>
        <w:numPr>
          <w:ilvl w:val="0"/>
          <w:numId w:val="9"/>
        </w:numPr>
      </w:pPr>
      <w:r w:rsidRPr="00F06675">
        <w:t>Ensuring that first aiders have an appropriate qualification, keep training up to date and remain competent to perform their role</w:t>
      </w:r>
    </w:p>
    <w:p w14:paraId="1912D790" w14:textId="77777777" w:rsidR="00F06675" w:rsidRPr="00F06675" w:rsidRDefault="00F06675" w:rsidP="00321234">
      <w:pPr>
        <w:pStyle w:val="ListParagraph"/>
        <w:numPr>
          <w:ilvl w:val="0"/>
          <w:numId w:val="9"/>
        </w:numPr>
      </w:pPr>
      <w:r w:rsidRPr="00F06675">
        <w:t>Ensuring all staff are aware of first aid procedures</w:t>
      </w:r>
    </w:p>
    <w:p w14:paraId="02E45CA6" w14:textId="77777777" w:rsidR="00F06675" w:rsidRPr="00F06675" w:rsidRDefault="00F06675" w:rsidP="00321234">
      <w:pPr>
        <w:pStyle w:val="ListParagraph"/>
        <w:numPr>
          <w:ilvl w:val="0"/>
          <w:numId w:val="9"/>
        </w:numPr>
      </w:pPr>
      <w:r w:rsidRPr="00F06675">
        <w:t>Ensuring appropriate risk assessments are completed and appropriate measures are put in place</w:t>
      </w:r>
    </w:p>
    <w:p w14:paraId="0DC2FBAA" w14:textId="77777777" w:rsidR="00F06675" w:rsidRPr="00F06675" w:rsidRDefault="00F06675" w:rsidP="00321234">
      <w:pPr>
        <w:pStyle w:val="ListParagraph"/>
        <w:numPr>
          <w:ilvl w:val="0"/>
          <w:numId w:val="9"/>
        </w:numPr>
      </w:pPr>
      <w:r w:rsidRPr="00F06675">
        <w:t>Undertaking, or ensuring that managers undertake, risk assessments, as appropriate, and that appropriate measures are put in place</w:t>
      </w:r>
    </w:p>
    <w:p w14:paraId="0C3D5472" w14:textId="2A88D954" w:rsidR="00F06675" w:rsidRPr="00AB545C" w:rsidRDefault="00F06675" w:rsidP="00321234">
      <w:pPr>
        <w:pStyle w:val="ListParagraph"/>
        <w:numPr>
          <w:ilvl w:val="0"/>
          <w:numId w:val="9"/>
        </w:numPr>
      </w:pPr>
      <w:r w:rsidRPr="00AB545C">
        <w:t>Ensuring that adequate space is available for catering to the medical needs of pupils</w:t>
      </w:r>
      <w:r w:rsidR="000554BC" w:rsidRPr="00AB545C">
        <w:t xml:space="preserve"> </w:t>
      </w:r>
      <w:r w:rsidR="00AB545C" w:rsidRPr="00AB545C">
        <w:t>(</w:t>
      </w:r>
      <w:hyperlink w:anchor="_Appendix_3:_(School" w:history="1">
        <w:r w:rsidR="000554BC" w:rsidRPr="00AB545C">
          <w:rPr>
            <w:rStyle w:val="Hyperlink"/>
          </w:rPr>
          <w:t>please see appendix</w:t>
        </w:r>
        <w:r w:rsidR="00AB545C" w:rsidRPr="00AB545C">
          <w:rPr>
            <w:rStyle w:val="Hyperlink"/>
          </w:rPr>
          <w:t xml:space="preserve"> 3</w:t>
        </w:r>
      </w:hyperlink>
      <w:r w:rsidR="00AB545C" w:rsidRPr="00AB545C">
        <w:t>)</w:t>
      </w:r>
    </w:p>
    <w:p w14:paraId="27DD5FEC" w14:textId="1E81D9BD" w:rsidR="00F06675" w:rsidRPr="00F06675" w:rsidRDefault="000554BC" w:rsidP="00321234">
      <w:pPr>
        <w:pStyle w:val="ListParagraph"/>
        <w:numPr>
          <w:ilvl w:val="0"/>
          <w:numId w:val="9"/>
        </w:numPr>
      </w:pPr>
      <w:r>
        <w:t xml:space="preserve">Ensuring that </w:t>
      </w:r>
      <w:r w:rsidR="00F06675" w:rsidRPr="00F06675">
        <w:t xml:space="preserve">specified incidents </w:t>
      </w:r>
      <w:r>
        <w:t xml:space="preserve">are reported </w:t>
      </w:r>
      <w:r w:rsidR="00F06675" w:rsidRPr="00F06675">
        <w:t>to the HSE when necessary (</w:t>
      </w:r>
      <w:hyperlink w:anchor="_Record-keeping_and_reporting" w:history="1">
        <w:r w:rsidR="00F06675" w:rsidRPr="00AB545C">
          <w:rPr>
            <w:rStyle w:val="Hyperlink"/>
          </w:rPr>
          <w:t>see section 6</w:t>
        </w:r>
      </w:hyperlink>
      <w:r w:rsidR="00F06675" w:rsidRPr="00F06675">
        <w:t xml:space="preserve">) </w:t>
      </w:r>
    </w:p>
    <w:p w14:paraId="2D5266A8" w14:textId="744D9358" w:rsidR="00F06675" w:rsidRDefault="00F06675" w:rsidP="00F06675"/>
    <w:p w14:paraId="5F1A821D" w14:textId="780AEB6C" w:rsidR="00F06675" w:rsidRDefault="00F06675" w:rsidP="00F06675">
      <w:pPr>
        <w:pStyle w:val="Heading2"/>
        <w:numPr>
          <w:ilvl w:val="0"/>
          <w:numId w:val="0"/>
        </w:numPr>
      </w:pPr>
      <w:bookmarkStart w:id="8" w:name="_Toc158297086"/>
      <w:r>
        <w:t>3.4 Staff</w:t>
      </w:r>
      <w:bookmarkEnd w:id="8"/>
    </w:p>
    <w:p w14:paraId="55F68020" w14:textId="77777777" w:rsidR="00F06675" w:rsidRPr="00F06675" w:rsidRDefault="00F06675" w:rsidP="00F06675"/>
    <w:p w14:paraId="3AB143DB" w14:textId="78692C05" w:rsidR="00F06675" w:rsidRDefault="00F06675" w:rsidP="00F06675">
      <w:r w:rsidRPr="00F06675">
        <w:t>School staff are responsible for:</w:t>
      </w:r>
    </w:p>
    <w:p w14:paraId="75CAB74C" w14:textId="77777777" w:rsidR="007E6009" w:rsidRPr="00F06675" w:rsidRDefault="007E6009" w:rsidP="00F06675"/>
    <w:p w14:paraId="3D850326" w14:textId="77777777" w:rsidR="00F06675" w:rsidRPr="00F06675" w:rsidRDefault="00F06675" w:rsidP="00321234">
      <w:pPr>
        <w:pStyle w:val="ListParagraph"/>
        <w:numPr>
          <w:ilvl w:val="0"/>
          <w:numId w:val="10"/>
        </w:numPr>
      </w:pPr>
      <w:r w:rsidRPr="00F06675">
        <w:t>Ensuring they follow first aid procedures</w:t>
      </w:r>
    </w:p>
    <w:p w14:paraId="32D6936F" w14:textId="29C64F40" w:rsidR="00F06675" w:rsidRDefault="00F06675" w:rsidP="00321234">
      <w:pPr>
        <w:pStyle w:val="ListParagraph"/>
        <w:numPr>
          <w:ilvl w:val="0"/>
          <w:numId w:val="10"/>
        </w:numPr>
      </w:pPr>
      <w:r w:rsidRPr="00F06675">
        <w:t xml:space="preserve">Ensuring they know who the </w:t>
      </w:r>
      <w:r w:rsidR="00476DC9">
        <w:t>first aiders</w:t>
      </w:r>
      <w:r w:rsidRPr="00F06675">
        <w:t xml:space="preserve"> in school are</w:t>
      </w:r>
    </w:p>
    <w:p w14:paraId="648B4B11" w14:textId="63CDB1D6" w:rsidR="000554BC" w:rsidRDefault="000554BC" w:rsidP="00606BA0">
      <w:pPr>
        <w:pStyle w:val="ListParagraph"/>
        <w:numPr>
          <w:ilvl w:val="0"/>
          <w:numId w:val="10"/>
        </w:numPr>
      </w:pPr>
      <w:r>
        <w:t xml:space="preserve">Reporting to </w:t>
      </w:r>
      <w:r w:rsidR="00476DC9">
        <w:t>Mrs Guntrip</w:t>
      </w:r>
      <w:r>
        <w:t xml:space="preserve"> any accident or incident that requires an accident or incident report to be completed on the Handsam incident reporting system on the same day, or as soon as is reasonably practicable, after an incident.</w:t>
      </w:r>
    </w:p>
    <w:p w14:paraId="56B3199E" w14:textId="3EBF62BF" w:rsidR="00F06675" w:rsidRPr="00F06675" w:rsidRDefault="00F06675" w:rsidP="000554BC">
      <w:pPr>
        <w:pStyle w:val="ListParagraph"/>
        <w:numPr>
          <w:ilvl w:val="0"/>
          <w:numId w:val="10"/>
        </w:numPr>
      </w:pPr>
      <w:r w:rsidRPr="00F06675">
        <w:t>Informing the headteacher or their manager of any specific health conditions or first aid needs</w:t>
      </w:r>
    </w:p>
    <w:p w14:paraId="1F240F4F" w14:textId="0A5F4A03" w:rsidR="00F06675" w:rsidRDefault="00F06675" w:rsidP="00F06675"/>
    <w:p w14:paraId="04A7044C" w14:textId="33E21976" w:rsidR="007E6009" w:rsidRDefault="007E6009" w:rsidP="00321234">
      <w:pPr>
        <w:pStyle w:val="Heading1"/>
        <w:numPr>
          <w:ilvl w:val="0"/>
          <w:numId w:val="3"/>
        </w:numPr>
      </w:pPr>
      <w:bookmarkStart w:id="9" w:name="_Toc158297087"/>
      <w:r>
        <w:t>First Aid Procedures</w:t>
      </w:r>
      <w:bookmarkEnd w:id="9"/>
    </w:p>
    <w:p w14:paraId="2C2D3DF0" w14:textId="0EAC6724" w:rsidR="007E6009" w:rsidRDefault="007E6009" w:rsidP="007E6009"/>
    <w:p w14:paraId="33037478" w14:textId="76C9FE60" w:rsidR="007E6009" w:rsidRDefault="007E6009" w:rsidP="007E6009"/>
    <w:p w14:paraId="3E3096B8" w14:textId="7F9F7237" w:rsidR="007E6009" w:rsidRDefault="007E6009" w:rsidP="007E6009">
      <w:pPr>
        <w:pStyle w:val="Heading2"/>
        <w:numPr>
          <w:ilvl w:val="0"/>
          <w:numId w:val="0"/>
        </w:numPr>
      </w:pPr>
      <w:bookmarkStart w:id="10" w:name="_Toc158297088"/>
      <w:r>
        <w:t>4.1 In-school procedures</w:t>
      </w:r>
      <w:bookmarkEnd w:id="10"/>
    </w:p>
    <w:p w14:paraId="5A81040A" w14:textId="22EDB440" w:rsidR="007E6009" w:rsidRDefault="007E6009" w:rsidP="007E6009"/>
    <w:p w14:paraId="50E55FF3" w14:textId="7CE6C5A2" w:rsidR="007E6009" w:rsidRDefault="007E6009" w:rsidP="007E6009">
      <w:r w:rsidRPr="007E6009">
        <w:t>In the event of an accident resulting in injury:</w:t>
      </w:r>
    </w:p>
    <w:p w14:paraId="3C38CEC3" w14:textId="77777777" w:rsidR="007E6009" w:rsidRPr="007E6009" w:rsidRDefault="007E6009" w:rsidP="007E6009"/>
    <w:p w14:paraId="0A9EBCA1" w14:textId="1104D339" w:rsidR="007E6009" w:rsidRDefault="007E6009" w:rsidP="00321234">
      <w:pPr>
        <w:pStyle w:val="ListParagraph"/>
        <w:numPr>
          <w:ilvl w:val="0"/>
          <w:numId w:val="11"/>
        </w:numPr>
      </w:pPr>
      <w:r w:rsidRPr="007E6009">
        <w:t>The closest member of staff present will assess the seriousness of the injury and seek the assistance of a qualified first aider, if appropriate, who will provide the required first aid treatment</w:t>
      </w:r>
    </w:p>
    <w:p w14:paraId="77EF0136" w14:textId="77777777" w:rsidR="007E6009" w:rsidRDefault="007E6009" w:rsidP="00321234">
      <w:pPr>
        <w:pStyle w:val="ListParagraph"/>
        <w:numPr>
          <w:ilvl w:val="0"/>
          <w:numId w:val="11"/>
        </w:numPr>
      </w:pPr>
      <w:r>
        <w:t>The first aider, if called, will assess the injury and decide if further assistance is needed from a colleague or the emergency services. They will remain on the scene until help arrives</w:t>
      </w:r>
    </w:p>
    <w:p w14:paraId="270E72F3" w14:textId="77777777" w:rsidR="007E6009" w:rsidRDefault="007E6009" w:rsidP="00321234">
      <w:pPr>
        <w:pStyle w:val="ListParagraph"/>
        <w:numPr>
          <w:ilvl w:val="0"/>
          <w:numId w:val="11"/>
        </w:numPr>
      </w:pPr>
      <w:r>
        <w:t>The first aider will also decide whether the injured person should be moved or placed in a recovery position</w:t>
      </w:r>
    </w:p>
    <w:p w14:paraId="2A40B83C" w14:textId="07554BA1" w:rsidR="007E6009" w:rsidRDefault="00FA2C35" w:rsidP="00606BA0">
      <w:pPr>
        <w:pStyle w:val="ListParagraph"/>
        <w:numPr>
          <w:ilvl w:val="0"/>
          <w:numId w:val="11"/>
        </w:numPr>
      </w:pPr>
      <w:r>
        <w:lastRenderedPageBreak/>
        <w:t>If the decision is to call an ambulance, the First Aider is to arrange for a second person to call the emergency services and inform the Responsible Person.</w:t>
      </w:r>
      <w:r w:rsidR="00873849">
        <w:t xml:space="preserve"> The First Aider should be the one to speak to the emergency services to ensure full information about the injury can be accurately relayed.</w:t>
      </w:r>
      <w:r>
        <w:t xml:space="preserve"> </w:t>
      </w:r>
      <w:r w:rsidR="007E6009">
        <w:t xml:space="preserve">If emergency services are called, the </w:t>
      </w:r>
      <w:r w:rsidR="00476DC9" w:rsidRPr="00476DC9">
        <w:t>office admin</w:t>
      </w:r>
      <w:r w:rsidR="007E6009" w:rsidRPr="00476DC9">
        <w:t xml:space="preserve"> staff</w:t>
      </w:r>
      <w:r w:rsidR="007E6009">
        <w:t xml:space="preserve"> will contact parents immediately</w:t>
      </w:r>
      <w:r>
        <w:t xml:space="preserve">. </w:t>
      </w:r>
    </w:p>
    <w:p w14:paraId="7DFB35C0" w14:textId="1BCB0408" w:rsidR="005D62DD" w:rsidRDefault="00557C3C" w:rsidP="005D62DD">
      <w:pPr>
        <w:pStyle w:val="ListParagraph"/>
        <w:numPr>
          <w:ilvl w:val="0"/>
          <w:numId w:val="11"/>
        </w:numPr>
      </w:pPr>
      <w:r>
        <w:t>The Business Manager</w:t>
      </w:r>
      <w:r w:rsidR="007E6009">
        <w:t xml:space="preserve"> will complete an accident report form</w:t>
      </w:r>
      <w:r w:rsidR="000F14A7">
        <w:t xml:space="preserve">, on </w:t>
      </w:r>
      <w:r w:rsidR="00AB545C">
        <w:t xml:space="preserve">the </w:t>
      </w:r>
      <w:r w:rsidR="000F14A7">
        <w:t>Handsam incident reporting system,</w:t>
      </w:r>
      <w:r w:rsidR="007E6009">
        <w:t xml:space="preserve"> on the same day or as </w:t>
      </w:r>
      <w:r w:rsidR="00873849">
        <w:t xml:space="preserve">soon as is reasonably practical </w:t>
      </w:r>
      <w:r w:rsidR="007E6009">
        <w:t>after an incident resulting in an injury</w:t>
      </w:r>
      <w:r w:rsidR="00873849">
        <w:t xml:space="preserve">. Please see </w:t>
      </w:r>
      <w:hyperlink w:anchor="_Appendix_4:_Accident/Incident" w:history="1">
        <w:r w:rsidR="00873849" w:rsidRPr="00873849">
          <w:rPr>
            <w:rStyle w:val="Hyperlink"/>
          </w:rPr>
          <w:t>appendix 4.</w:t>
        </w:r>
      </w:hyperlink>
      <w:r w:rsidR="00873849">
        <w:t xml:space="preserve"> </w:t>
      </w:r>
    </w:p>
    <w:p w14:paraId="5D1F9342" w14:textId="68708E52" w:rsidR="005D62DD" w:rsidRDefault="005D62DD" w:rsidP="00FA2C35">
      <w:pPr>
        <w:pStyle w:val="ListParagraph"/>
        <w:numPr>
          <w:ilvl w:val="0"/>
          <w:numId w:val="11"/>
        </w:numPr>
      </w:pPr>
      <w:r>
        <w:t xml:space="preserve">If the first aider judges that a pupil is too unwell to remain in school, </w:t>
      </w:r>
      <w:r w:rsidR="00FA2C35">
        <w:t xml:space="preserve">they must be collected by the appropriate emergency contact (adult) on their pupil file. </w:t>
      </w:r>
      <w:r>
        <w:t xml:space="preserve">Upon their arrival, the first aider will recommend next steps to the parents. If the school is unable to contact the parents </w:t>
      </w:r>
      <w:r w:rsidR="00EA7A11">
        <w:t>then the second emergency contact number stored will be contacted.</w:t>
      </w:r>
    </w:p>
    <w:p w14:paraId="6DFAF6D4" w14:textId="700AB9E6" w:rsidR="00FA2C35" w:rsidRDefault="00FA2C35" w:rsidP="00FA2C35">
      <w:pPr>
        <w:pStyle w:val="ListParagraph"/>
        <w:numPr>
          <w:ilvl w:val="0"/>
          <w:numId w:val="11"/>
        </w:numPr>
      </w:pPr>
      <w:r>
        <w:t xml:space="preserve">If any staff member is advised to leave work due to ill-health or injury, after receiving First Aid, an assessment should be made of the patient’s fitness to drive. If deemed unfit they should be collected by an appropriate person or provided with suitable alternative transport. </w:t>
      </w:r>
    </w:p>
    <w:p w14:paraId="7818F883" w14:textId="77777777" w:rsidR="00733ECC" w:rsidRDefault="00733ECC" w:rsidP="00733ECC"/>
    <w:p w14:paraId="3EE2B595" w14:textId="5EBE4E36" w:rsidR="00733ECC" w:rsidRPr="00EA7A11" w:rsidRDefault="00E1040D" w:rsidP="00733ECC">
      <w:pPr>
        <w:pStyle w:val="Heading3"/>
      </w:pPr>
      <w:bookmarkStart w:id="11" w:name="_Toc158297089"/>
      <w:r w:rsidRPr="00EA7A11">
        <w:t>Concussion</w:t>
      </w:r>
      <w:bookmarkEnd w:id="11"/>
    </w:p>
    <w:p w14:paraId="304909DB" w14:textId="77777777" w:rsidR="000042E6" w:rsidRPr="00EA7A11" w:rsidRDefault="000042E6" w:rsidP="000042E6"/>
    <w:p w14:paraId="76844C0C" w14:textId="5571B483" w:rsidR="000042E6" w:rsidRPr="00EA7A11" w:rsidRDefault="000042E6" w:rsidP="000042E6">
      <w:r w:rsidRPr="00EA7A11">
        <w:t>Concussion can be caused by a direct blow to the head but can also occur when knocks to other parts of the body result in rapid movement (e.g. whiplash type injuries).  Loss of consciousness (being “knocked out”) occurs in less than 10% of concussions and is not required to diagnose concussion, however, anyone who loses consciousness because of a head injury has had a concussion</w:t>
      </w:r>
    </w:p>
    <w:p w14:paraId="1EB2FC5E" w14:textId="77777777" w:rsidR="00733ECC" w:rsidRPr="00EA7A11" w:rsidRDefault="00733ECC" w:rsidP="00733ECC"/>
    <w:p w14:paraId="64C8C8E8" w14:textId="4404468A" w:rsidR="000042E6" w:rsidRPr="00EA7A11" w:rsidRDefault="000042E6" w:rsidP="00733ECC"/>
    <w:p w14:paraId="0A76B66A" w14:textId="77777777" w:rsidR="000042E6" w:rsidRPr="00EA7A11" w:rsidRDefault="000042E6" w:rsidP="000042E6">
      <w:r w:rsidRPr="00EA7A11">
        <w:t>Concussion can affect people in 4 main areas:</w:t>
      </w:r>
    </w:p>
    <w:p w14:paraId="0740A620" w14:textId="77777777" w:rsidR="000042E6" w:rsidRPr="00EA7A11" w:rsidRDefault="000042E6" w:rsidP="000042E6"/>
    <w:p w14:paraId="5631D425" w14:textId="77777777" w:rsidR="000042E6" w:rsidRPr="00EA7A11" w:rsidRDefault="000042E6" w:rsidP="000042E6">
      <w:pPr>
        <w:pStyle w:val="ListParagraph"/>
        <w:numPr>
          <w:ilvl w:val="0"/>
          <w:numId w:val="35"/>
        </w:numPr>
      </w:pPr>
      <w:r w:rsidRPr="00EA7A11">
        <w:rPr>
          <w:b/>
          <w:bCs/>
        </w:rPr>
        <w:t xml:space="preserve">Physical </w:t>
      </w:r>
      <w:r w:rsidRPr="00EA7A11">
        <w:t>e.g. headaches, dizziness, vision changes</w:t>
      </w:r>
    </w:p>
    <w:p w14:paraId="50A463F6" w14:textId="77777777" w:rsidR="000042E6" w:rsidRPr="00EA7A11" w:rsidRDefault="000042E6" w:rsidP="000042E6">
      <w:pPr>
        <w:pStyle w:val="ListParagraph"/>
        <w:numPr>
          <w:ilvl w:val="0"/>
          <w:numId w:val="35"/>
        </w:numPr>
      </w:pPr>
      <w:r w:rsidRPr="00EA7A11">
        <w:rPr>
          <w:b/>
          <w:bCs/>
        </w:rPr>
        <w:t xml:space="preserve">Mental Processing </w:t>
      </w:r>
      <w:r w:rsidRPr="00EA7A11">
        <w:t>e.g. not thinking clearly, feeling slowed down</w:t>
      </w:r>
    </w:p>
    <w:p w14:paraId="4D9BAA02" w14:textId="77777777" w:rsidR="000042E6" w:rsidRPr="00EA7A11" w:rsidRDefault="000042E6" w:rsidP="000042E6">
      <w:pPr>
        <w:pStyle w:val="ListParagraph"/>
        <w:numPr>
          <w:ilvl w:val="0"/>
          <w:numId w:val="35"/>
        </w:numPr>
      </w:pPr>
      <w:r w:rsidRPr="00EA7A11">
        <w:rPr>
          <w:b/>
          <w:bCs/>
        </w:rPr>
        <w:t>Mood</w:t>
      </w:r>
      <w:r w:rsidRPr="00EA7A11">
        <w:t xml:space="preserve"> e.g. short tempered, sad, emotional </w:t>
      </w:r>
    </w:p>
    <w:p w14:paraId="67D6002A" w14:textId="77777777" w:rsidR="000042E6" w:rsidRPr="00EA7A11" w:rsidRDefault="000042E6" w:rsidP="000042E6">
      <w:pPr>
        <w:pStyle w:val="ListParagraph"/>
        <w:numPr>
          <w:ilvl w:val="0"/>
          <w:numId w:val="35"/>
        </w:numPr>
      </w:pPr>
      <w:r w:rsidRPr="00EA7A11">
        <w:rPr>
          <w:b/>
          <w:bCs/>
        </w:rPr>
        <w:t xml:space="preserve">Sleep </w:t>
      </w:r>
      <w:r w:rsidRPr="00EA7A11">
        <w:t>e.g. not being able to sleep or sleeping too much</w:t>
      </w:r>
    </w:p>
    <w:p w14:paraId="7B03787D" w14:textId="77777777" w:rsidR="000042E6" w:rsidRPr="00EA7A11" w:rsidRDefault="000042E6" w:rsidP="00733ECC"/>
    <w:p w14:paraId="15B3CD3E" w14:textId="0098A520" w:rsidR="006141E7" w:rsidRPr="00EA7A11" w:rsidRDefault="00DC7561" w:rsidP="00733ECC">
      <w:r w:rsidRPr="00EA7A11">
        <w:t xml:space="preserve">The first symptoms of concussion typically appear immediately </w:t>
      </w:r>
      <w:r w:rsidR="00734F85" w:rsidRPr="00EA7A11">
        <w:t>or within minutes of injury, but may be delayed and appear over the first 24-48 hours following a head injury. Over the next several days, additional symptoms may become apparent (e.g. mood changes, sleep disorders, problems with concentration)</w:t>
      </w:r>
    </w:p>
    <w:p w14:paraId="79EE70A7" w14:textId="77777777" w:rsidR="005D5E74" w:rsidRDefault="005D5E74" w:rsidP="00733ECC">
      <w:pPr>
        <w:rPr>
          <w:highlight w:val="magenta"/>
        </w:rPr>
      </w:pPr>
    </w:p>
    <w:p w14:paraId="2A6C1AFA" w14:textId="75A398E9" w:rsidR="00887B9A" w:rsidRPr="00FC6DF7" w:rsidRDefault="00887B9A" w:rsidP="00733ECC">
      <w:r w:rsidRPr="00FC6DF7">
        <w:t xml:space="preserve">The </w:t>
      </w:r>
      <w:r w:rsidRPr="00FC6DF7">
        <w:rPr>
          <w:color w:val="00B0F0"/>
        </w:rPr>
        <w:t>Handam Quick Guide AM15 Concussion</w:t>
      </w:r>
      <w:r w:rsidRPr="00FC6DF7">
        <w:t xml:space="preserve">, </w:t>
      </w:r>
      <w:r w:rsidR="005863E6" w:rsidRPr="00FC6DF7">
        <w:t xml:space="preserve">is a useful resource in relation to a concussion, or suspected concussion. </w:t>
      </w:r>
    </w:p>
    <w:p w14:paraId="73F89234" w14:textId="77777777" w:rsidR="007E5404" w:rsidRPr="00FC6DF7" w:rsidRDefault="007E5404" w:rsidP="00733ECC"/>
    <w:p w14:paraId="711899A1" w14:textId="77777777" w:rsidR="007622A1" w:rsidRPr="00FC6DF7" w:rsidRDefault="007622A1" w:rsidP="00733ECC"/>
    <w:p w14:paraId="051CC945" w14:textId="4EA4C6E5" w:rsidR="007E5404" w:rsidRPr="00FC6DF7" w:rsidRDefault="004A3B75" w:rsidP="00733ECC">
      <w:pPr>
        <w:rPr>
          <w:b/>
          <w:bCs/>
        </w:rPr>
      </w:pPr>
      <w:r w:rsidRPr="00FC6DF7">
        <w:rPr>
          <w:b/>
          <w:bCs/>
        </w:rPr>
        <w:t>Symptoms of Concussion</w:t>
      </w:r>
    </w:p>
    <w:p w14:paraId="19992B2B" w14:textId="493E4DD5" w:rsidR="004A3B75" w:rsidRPr="00FC6DF7" w:rsidRDefault="003F5CBF" w:rsidP="00733ECC">
      <w:r w:rsidRPr="00FC6DF7">
        <w:t xml:space="preserve">As per the </w:t>
      </w:r>
      <w:r w:rsidRPr="00FC6DF7">
        <w:rPr>
          <w:color w:val="00B0F0"/>
        </w:rPr>
        <w:t>Handsam Quick Guide AM15</w:t>
      </w:r>
      <w:r w:rsidRPr="00FC6DF7">
        <w:t>, this list should be a guide and not comprehensive or inclusive. Always treat the individual and do not dismiss symptoms because they do not appear on this list. All head injuries are potentially serious because they can damage the brain and make someone lose responsiveness. The severity of a head injury depends on how someone hit their head and how hard the impact was. It is important that members of staff are aware of pupils’ individual healthcare plans (IHPs).</w:t>
      </w:r>
      <w:r w:rsidR="00A46BBF" w:rsidRPr="00FC6DF7">
        <w:t xml:space="preserve"> Handsam advises that first aiders in schools familiarise themselves with pupils with Special Educational Needs and Disabilities (SEND) to establish any requirements for first aid provision – quick guides are available in the Medicines and Care (AM) and Special Educational Need (SEND) sections to assist with this.</w:t>
      </w:r>
    </w:p>
    <w:p w14:paraId="10790A33" w14:textId="77777777" w:rsidR="00F96C44" w:rsidRPr="00FC6DF7" w:rsidRDefault="00F96C44" w:rsidP="00733ECC"/>
    <w:p w14:paraId="3B3BC3E2" w14:textId="373989E1" w:rsidR="00F96C44" w:rsidRPr="00FC6DF7" w:rsidRDefault="00F96C44" w:rsidP="00733ECC">
      <w:r w:rsidRPr="00FC6DF7">
        <w:lastRenderedPageBreak/>
        <w:t>Signs of a concussion usually appear within a few minutes or hours of a head injury. Occasionally they may not be obvious for a few days, so it is important to look out for any problems in the days following a head injury. Symptoms include:</w:t>
      </w:r>
    </w:p>
    <w:p w14:paraId="4D0F3A36" w14:textId="77777777" w:rsidR="003F5CBF" w:rsidRPr="00FC6DF7" w:rsidRDefault="003F5CBF" w:rsidP="00733ECC"/>
    <w:p w14:paraId="4F6DD7AB" w14:textId="7414D467" w:rsidR="00D06403" w:rsidRPr="00FC6DF7" w:rsidRDefault="00D06403" w:rsidP="00D06403">
      <w:pPr>
        <w:pStyle w:val="ListParagraph"/>
        <w:numPr>
          <w:ilvl w:val="0"/>
          <w:numId w:val="36"/>
        </w:numPr>
      </w:pPr>
      <w:r w:rsidRPr="00FC6DF7">
        <w:t>A headache that does not go away or is not relieved with painkillers;</w:t>
      </w:r>
    </w:p>
    <w:p w14:paraId="43F7A080" w14:textId="26CBE9B5" w:rsidR="00D06403" w:rsidRPr="00FC6DF7" w:rsidRDefault="00D06403" w:rsidP="00D06403">
      <w:pPr>
        <w:pStyle w:val="ListParagraph"/>
        <w:numPr>
          <w:ilvl w:val="0"/>
          <w:numId w:val="36"/>
        </w:numPr>
      </w:pPr>
      <w:r w:rsidRPr="00FC6DF7">
        <w:t>Dizziness;</w:t>
      </w:r>
    </w:p>
    <w:p w14:paraId="0DD51F20" w14:textId="3C096992" w:rsidR="00D06403" w:rsidRPr="00FC6DF7" w:rsidRDefault="00D06403" w:rsidP="00D06403">
      <w:pPr>
        <w:pStyle w:val="ListParagraph"/>
        <w:numPr>
          <w:ilvl w:val="0"/>
          <w:numId w:val="36"/>
        </w:numPr>
      </w:pPr>
      <w:r w:rsidRPr="00FC6DF7">
        <w:t>Feeling sick or vomiting;</w:t>
      </w:r>
    </w:p>
    <w:p w14:paraId="4417D32F" w14:textId="0814B1A9" w:rsidR="00D06403" w:rsidRPr="00FC6DF7" w:rsidRDefault="00D06403" w:rsidP="00D06403">
      <w:pPr>
        <w:pStyle w:val="ListParagraph"/>
        <w:numPr>
          <w:ilvl w:val="0"/>
          <w:numId w:val="36"/>
        </w:numPr>
      </w:pPr>
      <w:r w:rsidRPr="00FC6DF7">
        <w:t>Feeling stunned, dazed or confused;</w:t>
      </w:r>
    </w:p>
    <w:p w14:paraId="610D93A1" w14:textId="4A612899" w:rsidR="00D06403" w:rsidRPr="00FC6DF7" w:rsidRDefault="00D06403" w:rsidP="00D06403">
      <w:pPr>
        <w:pStyle w:val="ListParagraph"/>
        <w:numPr>
          <w:ilvl w:val="0"/>
          <w:numId w:val="36"/>
        </w:numPr>
      </w:pPr>
      <w:r w:rsidRPr="00FC6DF7">
        <w:t>Memory loss – an inability to remember what happened before or after the injury;</w:t>
      </w:r>
    </w:p>
    <w:p w14:paraId="60E5745B" w14:textId="3FDE2F40" w:rsidR="00D06403" w:rsidRPr="00FC6DF7" w:rsidRDefault="00D06403" w:rsidP="00D06403">
      <w:pPr>
        <w:pStyle w:val="ListParagraph"/>
        <w:numPr>
          <w:ilvl w:val="0"/>
          <w:numId w:val="36"/>
        </w:numPr>
      </w:pPr>
      <w:r w:rsidRPr="00FC6DF7">
        <w:t>Clumsiness or trouble with balance;</w:t>
      </w:r>
    </w:p>
    <w:p w14:paraId="5DADC456" w14:textId="06D57003" w:rsidR="00D06403" w:rsidRPr="00FC6DF7" w:rsidRDefault="00D06403" w:rsidP="00D06403">
      <w:pPr>
        <w:pStyle w:val="ListParagraph"/>
        <w:numPr>
          <w:ilvl w:val="0"/>
          <w:numId w:val="36"/>
        </w:numPr>
      </w:pPr>
      <w:r w:rsidRPr="00FC6DF7">
        <w:t>Unusual behaviour – irritated easily or demonstrating sudden mood swings;</w:t>
      </w:r>
    </w:p>
    <w:p w14:paraId="6E520C0E" w14:textId="65B5349E" w:rsidR="00D06403" w:rsidRPr="00FC6DF7" w:rsidRDefault="00D06403" w:rsidP="00D06403">
      <w:pPr>
        <w:pStyle w:val="ListParagraph"/>
        <w:numPr>
          <w:ilvl w:val="0"/>
          <w:numId w:val="36"/>
        </w:numPr>
      </w:pPr>
      <w:r w:rsidRPr="00FC6DF7">
        <w:t>Changes in vision – such as blurred vision, double vision or "seeing stars";</w:t>
      </w:r>
    </w:p>
    <w:p w14:paraId="5CA555BE" w14:textId="5778567F" w:rsidR="00D06403" w:rsidRPr="00FC6DF7" w:rsidRDefault="00D06403" w:rsidP="00D06403">
      <w:pPr>
        <w:pStyle w:val="ListParagraph"/>
        <w:numPr>
          <w:ilvl w:val="0"/>
          <w:numId w:val="36"/>
        </w:numPr>
      </w:pPr>
      <w:r w:rsidRPr="00FC6DF7">
        <w:t>A short loss of consciousness or struggling to stay awake; and</w:t>
      </w:r>
    </w:p>
    <w:p w14:paraId="136BA3FD" w14:textId="615CFD86" w:rsidR="003F5CBF" w:rsidRPr="00FC6DF7" w:rsidRDefault="00D06403" w:rsidP="00D06403">
      <w:pPr>
        <w:pStyle w:val="ListParagraph"/>
        <w:numPr>
          <w:ilvl w:val="0"/>
          <w:numId w:val="36"/>
        </w:numPr>
      </w:pPr>
      <w:r w:rsidRPr="00FC6DF7">
        <w:t>Scalp wounds.</w:t>
      </w:r>
    </w:p>
    <w:p w14:paraId="08E7948F" w14:textId="7313021C" w:rsidR="005D5E74" w:rsidRPr="00FC6DF7" w:rsidRDefault="005D5E74" w:rsidP="00733ECC"/>
    <w:p w14:paraId="78D8194C" w14:textId="43B17E1C" w:rsidR="002327A4" w:rsidRPr="00FC6DF7" w:rsidRDefault="002327A4" w:rsidP="00733ECC">
      <w:r w:rsidRPr="00FC6DF7">
        <w:t>To assess the severity of the head injury, check for:</w:t>
      </w:r>
    </w:p>
    <w:p w14:paraId="2AB06B88" w14:textId="77777777" w:rsidR="002327A4" w:rsidRPr="00FC6DF7" w:rsidRDefault="002327A4" w:rsidP="00733ECC"/>
    <w:p w14:paraId="796B82BA" w14:textId="623D0CCB" w:rsidR="002327A4" w:rsidRPr="00FC6DF7" w:rsidRDefault="002327A4" w:rsidP="002327A4">
      <w:pPr>
        <w:pStyle w:val="ListParagraph"/>
        <w:numPr>
          <w:ilvl w:val="0"/>
          <w:numId w:val="37"/>
        </w:numPr>
      </w:pPr>
      <w:r w:rsidRPr="00FC6DF7">
        <w:t>Evidence of a seizure or fit</w:t>
      </w:r>
    </w:p>
    <w:p w14:paraId="0F4DF8DF" w14:textId="01222757" w:rsidR="002327A4" w:rsidRPr="00FC6DF7" w:rsidRDefault="002327A4" w:rsidP="002327A4">
      <w:pPr>
        <w:pStyle w:val="ListParagraph"/>
        <w:numPr>
          <w:ilvl w:val="0"/>
          <w:numId w:val="37"/>
        </w:numPr>
      </w:pPr>
      <w:r w:rsidRPr="00FC6DF7">
        <w:t>A reduced level of response</w:t>
      </w:r>
    </w:p>
    <w:p w14:paraId="7AD3AB20" w14:textId="5328AE12" w:rsidR="002327A4" w:rsidRPr="00FC6DF7" w:rsidRDefault="002327A4" w:rsidP="002327A4">
      <w:pPr>
        <w:pStyle w:val="ListParagraph"/>
        <w:numPr>
          <w:ilvl w:val="0"/>
          <w:numId w:val="37"/>
        </w:numPr>
      </w:pPr>
      <w:r w:rsidRPr="00FC6DF7">
        <w:t>A loss of responsiveness</w:t>
      </w:r>
    </w:p>
    <w:p w14:paraId="669ED600" w14:textId="4FD3C16D" w:rsidR="002327A4" w:rsidRPr="00FC6DF7" w:rsidRDefault="002327A4" w:rsidP="002327A4">
      <w:pPr>
        <w:pStyle w:val="ListParagraph"/>
        <w:numPr>
          <w:ilvl w:val="0"/>
          <w:numId w:val="37"/>
        </w:numPr>
      </w:pPr>
      <w:r w:rsidRPr="00FC6DF7">
        <w:t xml:space="preserve">A leakage of blood or watery </w:t>
      </w:r>
      <w:r w:rsidR="008A2762" w:rsidRPr="00FC6DF7">
        <w:t>fluid from the ear or nose</w:t>
      </w:r>
    </w:p>
    <w:p w14:paraId="4EAFF0FC" w14:textId="69DB5CBD" w:rsidR="008A2762" w:rsidRPr="00FC6DF7" w:rsidRDefault="008A2762" w:rsidP="002327A4">
      <w:pPr>
        <w:pStyle w:val="ListParagraph"/>
        <w:numPr>
          <w:ilvl w:val="0"/>
          <w:numId w:val="37"/>
        </w:numPr>
      </w:pPr>
      <w:r w:rsidRPr="00FC6DF7">
        <w:t>Unequal pupil sizes</w:t>
      </w:r>
    </w:p>
    <w:p w14:paraId="37402435" w14:textId="77777777" w:rsidR="008C3A45" w:rsidRPr="00FC6DF7" w:rsidRDefault="008C3A45" w:rsidP="008C3A45"/>
    <w:p w14:paraId="7BEDB9D5" w14:textId="3774ACF7" w:rsidR="008C3A45" w:rsidRPr="00FC6DF7" w:rsidRDefault="00C9163B" w:rsidP="008C3A45">
      <w:pPr>
        <w:rPr>
          <w:rStyle w:val="Hyperlink"/>
        </w:rPr>
      </w:pPr>
      <w:r w:rsidRPr="00FC6DF7">
        <w:t xml:space="preserve">While the </w:t>
      </w:r>
      <w:bookmarkStart w:id="12" w:name="_Hlk158297198"/>
      <w:r w:rsidR="00D005B1" w:rsidRPr="00FC6DF7">
        <w:fldChar w:fldCharType="begin"/>
      </w:r>
      <w:r w:rsidR="00D005B1" w:rsidRPr="00FC6DF7">
        <w:instrText>HYPERLINK "https://www.sportandrecreation.org.uk/policy/research-publications/concussion-guidelines"</w:instrText>
      </w:r>
      <w:r w:rsidR="00D005B1" w:rsidRPr="00FC6DF7">
        <w:fldChar w:fldCharType="separate"/>
      </w:r>
      <w:r w:rsidRPr="00FC6DF7">
        <w:rPr>
          <w:rStyle w:val="Hyperlink"/>
        </w:rPr>
        <w:t>UK Concussion Guidelines for Non-Elite (Grassroots) Sport</w:t>
      </w:r>
      <w:r w:rsidR="00D005B1" w:rsidRPr="00FC6DF7">
        <w:rPr>
          <w:rStyle w:val="Hyperlink"/>
        </w:rPr>
        <w:fldChar w:fldCharType="end"/>
      </w:r>
      <w:bookmarkEnd w:id="12"/>
      <w:r w:rsidRPr="00FC6DF7">
        <w:t xml:space="preserve"> have been developed with sporting injuries in mind, </w:t>
      </w:r>
      <w:r w:rsidR="008A5BC1" w:rsidRPr="00FC6DF7">
        <w:t>they should be followed in relation to any potential concussion, using the strapline “if in doubt, sit them out</w:t>
      </w:r>
      <w:r w:rsidR="00030440" w:rsidRPr="00FC6DF7">
        <w:t>”.</w:t>
      </w:r>
      <w:r w:rsidR="000042E6" w:rsidRPr="00FC6DF7">
        <w:t xml:space="preserve">  The guidance includes the visible clues (signs) and symptoms of </w:t>
      </w:r>
      <w:hyperlink r:id="rId23" w:history="1">
        <w:r w:rsidR="000042E6" w:rsidRPr="00FC6DF7">
          <w:rPr>
            <w:rStyle w:val="Hyperlink"/>
          </w:rPr>
          <w:t>concussion.</w:t>
        </w:r>
      </w:hyperlink>
      <w:r w:rsidR="00A37100" w:rsidRPr="00FC6DF7">
        <w:rPr>
          <w:rStyle w:val="Hyperlink"/>
        </w:rPr>
        <w:t xml:space="preserve"> </w:t>
      </w:r>
    </w:p>
    <w:p w14:paraId="4C0E9DCA" w14:textId="77777777" w:rsidR="008A2762" w:rsidRPr="00FC6DF7" w:rsidRDefault="008A2762" w:rsidP="008C3A45">
      <w:pPr>
        <w:rPr>
          <w:rStyle w:val="Hyperlink"/>
        </w:rPr>
      </w:pPr>
    </w:p>
    <w:p w14:paraId="05291F78" w14:textId="7C2641E5" w:rsidR="008A2762" w:rsidRPr="00FC6DF7" w:rsidRDefault="00D80140" w:rsidP="008C3A45">
      <w:r w:rsidRPr="00FC6DF7">
        <w:t>All instances of suspected or confirmed concussion, even i</w:t>
      </w:r>
      <w:r w:rsidR="008A2762" w:rsidRPr="00FC6DF7">
        <w:t xml:space="preserve">f the child or staff member </w:t>
      </w:r>
      <w:r w:rsidR="006F3471" w:rsidRPr="00FC6DF7">
        <w:t xml:space="preserve">is alert or responsive, </w:t>
      </w:r>
      <w:r w:rsidRPr="00FC6DF7">
        <w:t>should be reported on the</w:t>
      </w:r>
      <w:r w:rsidR="006F3471" w:rsidRPr="00FC6DF7">
        <w:t xml:space="preserve"> Handsam </w:t>
      </w:r>
      <w:r w:rsidR="00E47613" w:rsidRPr="00FC6DF7">
        <w:t xml:space="preserve">incident log. </w:t>
      </w:r>
    </w:p>
    <w:p w14:paraId="4729F3C9" w14:textId="77777777" w:rsidR="00A820CA" w:rsidRPr="00FC6DF7" w:rsidRDefault="00A820CA" w:rsidP="008C3A45"/>
    <w:p w14:paraId="350A2404" w14:textId="3B44CE2E" w:rsidR="00EA1A18" w:rsidRPr="00FC6DF7" w:rsidRDefault="00EA1A18" w:rsidP="002D63B1"/>
    <w:p w14:paraId="3CBFF3D7" w14:textId="7EAE4D3C" w:rsidR="00975248" w:rsidRPr="00FC6DF7" w:rsidRDefault="000042E6" w:rsidP="002D63B1">
      <w:r w:rsidRPr="00FC6DF7">
        <w:t xml:space="preserve">Following a head injury, if the child is showing no symptoms of concussion and deemed well enough to return to class, adults in class must continue to observe them all day. If there are signs of concussion, the child needs to be taken to hospital.  </w:t>
      </w:r>
      <w:r w:rsidR="00975248" w:rsidRPr="00FC6DF7">
        <w:t>No one should return to sport (including</w:t>
      </w:r>
      <w:r w:rsidR="002A6FC0" w:rsidRPr="00FC6DF7">
        <w:t xml:space="preserve"> training or PE lessons) within 24 hours of a suspected concussion. Anyone with a suspected concussion should NOT drive a motor vehicle </w:t>
      </w:r>
      <w:r w:rsidR="00395851" w:rsidRPr="00FC6DF7">
        <w:t xml:space="preserve">or operate machinery within 24 hours of a suspected concussion. </w:t>
      </w:r>
      <w:r w:rsidR="00553340" w:rsidRPr="00FC6DF7">
        <w:t xml:space="preserve">Following this period, the </w:t>
      </w:r>
      <w:hyperlink r:id="rId24" w:history="1">
        <w:r w:rsidR="00553340" w:rsidRPr="00FC6DF7">
          <w:rPr>
            <w:rStyle w:val="Hyperlink"/>
          </w:rPr>
          <w:t>UK Concussion Guidelines for Non-Elite (Grassroots) Sport</w:t>
        </w:r>
      </w:hyperlink>
      <w:r w:rsidR="00553340" w:rsidRPr="00FC6DF7">
        <w:rPr>
          <w:rStyle w:val="Hyperlink"/>
        </w:rPr>
        <w:t xml:space="preserve"> </w:t>
      </w:r>
      <w:r w:rsidR="00553340" w:rsidRPr="00FC6DF7">
        <w:t xml:space="preserve">should be followed when returning a </w:t>
      </w:r>
      <w:r w:rsidR="00AD5E3C" w:rsidRPr="00FC6DF7">
        <w:t xml:space="preserve">child with confirmed concussion back to school and physical activity, based on the medical advice for, while also </w:t>
      </w:r>
      <w:r w:rsidR="00D005B1" w:rsidRPr="00FC6DF7">
        <w:t>taking into account any medical advice for the specific student.</w:t>
      </w:r>
      <w:r w:rsidR="00D005B1" w:rsidRPr="00FC6DF7">
        <w:rPr>
          <w:rStyle w:val="Hyperlink"/>
        </w:rPr>
        <w:t xml:space="preserve"> </w:t>
      </w:r>
    </w:p>
    <w:p w14:paraId="776994F7" w14:textId="77777777" w:rsidR="00A33C81" w:rsidRPr="00FC6DF7" w:rsidRDefault="00A33C81" w:rsidP="002D63B1"/>
    <w:p w14:paraId="7696C527" w14:textId="79A60769" w:rsidR="0061010C" w:rsidRPr="00FC6DF7" w:rsidRDefault="0061010C" w:rsidP="002D63B1"/>
    <w:p w14:paraId="04AEB90D" w14:textId="7FF27B42" w:rsidR="0061010C" w:rsidRPr="00FC6DF7" w:rsidRDefault="0061010C" w:rsidP="002D63B1">
      <w:r w:rsidRPr="00FC6DF7">
        <w:t xml:space="preserve">Students with suspected </w:t>
      </w:r>
      <w:r w:rsidR="00F16A50" w:rsidRPr="00FC6DF7">
        <w:t>c</w:t>
      </w:r>
      <w:r w:rsidRPr="00FC6DF7">
        <w:t>oncussion should:</w:t>
      </w:r>
    </w:p>
    <w:p w14:paraId="1B698FE7" w14:textId="77777777" w:rsidR="0061010C" w:rsidRPr="00F16A50" w:rsidRDefault="0061010C" w:rsidP="002D63B1">
      <w:pPr>
        <w:rPr>
          <w:highlight w:val="green"/>
        </w:rPr>
      </w:pPr>
    </w:p>
    <w:p w14:paraId="1E725C25" w14:textId="6D7D5D62" w:rsidR="00A00FC8" w:rsidRPr="00FC6DF7" w:rsidRDefault="00A00FC8" w:rsidP="00A00FC8">
      <w:pPr>
        <w:pStyle w:val="ListParagraph"/>
        <w:numPr>
          <w:ilvl w:val="0"/>
          <w:numId w:val="38"/>
        </w:numPr>
      </w:pPr>
      <w:r w:rsidRPr="00FC6DF7">
        <w:t>Immediately cease playing if experiencing any concussion symptoms.</w:t>
      </w:r>
    </w:p>
    <w:p w14:paraId="2445C30C" w14:textId="39E6F98B" w:rsidR="00A00FC8" w:rsidRPr="00FC6DF7" w:rsidRDefault="00A00FC8" w:rsidP="00A00FC8">
      <w:pPr>
        <w:pStyle w:val="ListParagraph"/>
        <w:numPr>
          <w:ilvl w:val="0"/>
          <w:numId w:val="38"/>
        </w:numPr>
      </w:pPr>
      <w:r w:rsidRPr="00FC6DF7">
        <w:t>Report symptoms honestly and promptly to a teacher.</w:t>
      </w:r>
    </w:p>
    <w:p w14:paraId="23586167" w14:textId="7F739440" w:rsidR="00A00FC8" w:rsidRPr="00FC6DF7" w:rsidRDefault="00A00FC8" w:rsidP="00A00FC8">
      <w:pPr>
        <w:pStyle w:val="ListParagraph"/>
        <w:numPr>
          <w:ilvl w:val="0"/>
          <w:numId w:val="38"/>
        </w:numPr>
      </w:pPr>
      <w:r w:rsidRPr="00FC6DF7">
        <w:t>Seek assessment by a Healthcare Professional within 24 hours through school or NHS (dial 111).</w:t>
      </w:r>
    </w:p>
    <w:p w14:paraId="109D6F2F" w14:textId="592E5016" w:rsidR="00A00FC8" w:rsidRPr="00FC6DF7" w:rsidRDefault="00A00FC8" w:rsidP="00A00FC8">
      <w:pPr>
        <w:pStyle w:val="ListParagraph"/>
        <w:numPr>
          <w:ilvl w:val="0"/>
          <w:numId w:val="38"/>
        </w:numPr>
      </w:pPr>
      <w:r w:rsidRPr="00FC6DF7">
        <w:t>Delayed or underreported symptoms may prolong recovery and risk incomplete brain recovery.</w:t>
      </w:r>
    </w:p>
    <w:p w14:paraId="02BF0B7C" w14:textId="3CE1D38F" w:rsidR="00A00FC8" w:rsidRPr="00FC6DF7" w:rsidRDefault="00A00FC8" w:rsidP="00A00FC8">
      <w:pPr>
        <w:pStyle w:val="ListParagraph"/>
        <w:numPr>
          <w:ilvl w:val="0"/>
          <w:numId w:val="38"/>
        </w:numPr>
      </w:pPr>
      <w:r w:rsidRPr="00FC6DF7">
        <w:t>Rest and prioritize sleep for the initial 24-48 hours to aid recovery.</w:t>
      </w:r>
    </w:p>
    <w:p w14:paraId="76284A5E" w14:textId="610F4331" w:rsidR="00A00FC8" w:rsidRPr="00FC6DF7" w:rsidRDefault="00A00FC8" w:rsidP="00A00FC8">
      <w:pPr>
        <w:pStyle w:val="ListParagraph"/>
        <w:numPr>
          <w:ilvl w:val="0"/>
          <w:numId w:val="38"/>
        </w:numPr>
      </w:pPr>
      <w:r w:rsidRPr="00FC6DF7">
        <w:t>Engage in light daily activities and walking as tolerated.</w:t>
      </w:r>
    </w:p>
    <w:p w14:paraId="02B9EC72" w14:textId="4C563CFD" w:rsidR="00A00FC8" w:rsidRPr="00FC6DF7" w:rsidRDefault="00A00FC8" w:rsidP="00A00FC8">
      <w:pPr>
        <w:pStyle w:val="ListParagraph"/>
        <w:numPr>
          <w:ilvl w:val="0"/>
          <w:numId w:val="38"/>
        </w:numPr>
      </w:pPr>
      <w:r w:rsidRPr="00FC6DF7">
        <w:lastRenderedPageBreak/>
        <w:t>Reduce smartphone, screen, and computer usage for at least 48 hours, as it can expedite recovery.</w:t>
      </w:r>
    </w:p>
    <w:p w14:paraId="31B07202" w14:textId="4D9838EB" w:rsidR="00A00FC8" w:rsidRPr="00FC6DF7" w:rsidRDefault="00A00FC8" w:rsidP="00A00FC8">
      <w:pPr>
        <w:pStyle w:val="ListParagraph"/>
        <w:numPr>
          <w:ilvl w:val="0"/>
          <w:numId w:val="38"/>
        </w:numPr>
      </w:pPr>
      <w:r w:rsidRPr="00FC6DF7">
        <w:t>Refrain from training or sports activities if symptoms persist until evaluated by a Healthcare Professional.</w:t>
      </w:r>
    </w:p>
    <w:p w14:paraId="59129117" w14:textId="6901A10C" w:rsidR="00A00FC8" w:rsidRPr="00FC6DF7" w:rsidRDefault="00A00FC8" w:rsidP="00A00FC8">
      <w:pPr>
        <w:pStyle w:val="ListParagraph"/>
        <w:numPr>
          <w:ilvl w:val="0"/>
          <w:numId w:val="38"/>
        </w:numPr>
      </w:pPr>
      <w:r w:rsidRPr="00FC6DF7">
        <w:t>Notify school about the incident immediately.</w:t>
      </w:r>
    </w:p>
    <w:p w14:paraId="2A757DF2" w14:textId="405CE0F5" w:rsidR="0061010C" w:rsidRPr="00FC6DF7" w:rsidRDefault="00A00FC8" w:rsidP="00A00FC8">
      <w:pPr>
        <w:pStyle w:val="ListParagraph"/>
        <w:numPr>
          <w:ilvl w:val="0"/>
          <w:numId w:val="38"/>
        </w:numPr>
      </w:pPr>
      <w:r w:rsidRPr="00FC6DF7">
        <w:t>Return to the school’s and sports programme gradually</w:t>
      </w:r>
    </w:p>
    <w:p w14:paraId="668A9873" w14:textId="7C494E9D" w:rsidR="00606BA0" w:rsidRDefault="00606BA0" w:rsidP="00606BA0"/>
    <w:p w14:paraId="2359D96B" w14:textId="7D639773" w:rsidR="00606BA0" w:rsidRDefault="00606BA0" w:rsidP="00606BA0">
      <w:pPr>
        <w:pStyle w:val="Heading3"/>
      </w:pPr>
      <w:bookmarkStart w:id="13" w:name="_Toc158297090"/>
      <w:r>
        <w:t>Administration of medicines</w:t>
      </w:r>
      <w:bookmarkEnd w:id="13"/>
    </w:p>
    <w:p w14:paraId="70B600E0" w14:textId="1A90BF33" w:rsidR="00606BA0" w:rsidRDefault="00606BA0" w:rsidP="00606BA0"/>
    <w:p w14:paraId="6D34188D" w14:textId="08AE91A7" w:rsidR="00606BA0" w:rsidRPr="00606BA0" w:rsidRDefault="00606BA0" w:rsidP="00606BA0">
      <w:r>
        <w:t xml:space="preserve">Please refer to the Supporting Children with Medical Conditions Policy for more information on this. </w:t>
      </w:r>
    </w:p>
    <w:p w14:paraId="0C177403" w14:textId="5A3023FA" w:rsidR="00606BA0" w:rsidRDefault="00606BA0" w:rsidP="00606BA0"/>
    <w:p w14:paraId="1A0CB0DA" w14:textId="5680F605" w:rsidR="00606BA0" w:rsidRPr="00606BA0" w:rsidRDefault="00606BA0" w:rsidP="00606BA0">
      <w:pPr>
        <w:pStyle w:val="Heading3"/>
      </w:pPr>
      <w:bookmarkStart w:id="14" w:name="_Toc158297091"/>
      <w:r w:rsidRPr="00606BA0">
        <w:rPr>
          <w:rStyle w:val="Heading3Char"/>
          <w:b/>
        </w:rPr>
        <w:t>Defibrillators</w:t>
      </w:r>
      <w:r w:rsidR="00407A65">
        <w:rPr>
          <w:rStyle w:val="Heading3Char"/>
          <w:b/>
        </w:rPr>
        <w:t xml:space="preserve"> (AEDs)</w:t>
      </w:r>
      <w:bookmarkEnd w:id="14"/>
    </w:p>
    <w:p w14:paraId="73E95C88" w14:textId="77777777" w:rsidR="00606BA0" w:rsidRDefault="00606BA0" w:rsidP="00606BA0"/>
    <w:p w14:paraId="45DE2BB2" w14:textId="3FD08828" w:rsidR="003A42E7" w:rsidRDefault="003A42E7" w:rsidP="00606BA0">
      <w:pPr>
        <w:rPr>
          <w:color w:val="000000"/>
          <w:bdr w:val="none" w:sz="0" w:space="0" w:color="auto" w:frame="1"/>
          <w:shd w:val="clear" w:color="auto" w:fill="FFFFFF"/>
          <w:lang w:val="en-US"/>
        </w:rPr>
      </w:pPr>
      <w:r>
        <w:rPr>
          <w:color w:val="000000"/>
          <w:bdr w:val="none" w:sz="0" w:space="0" w:color="auto" w:frame="1"/>
          <w:shd w:val="clear" w:color="auto" w:fill="FFFFFF"/>
          <w:lang w:val="en-US"/>
        </w:rPr>
        <w:t xml:space="preserve">A defibrillator is a machine that administers a controlled electric shock to the chest or heart to correct a critically irregular heartbeat that cannot drive the circulation. The DfE </w:t>
      </w:r>
      <w:r w:rsidR="005E7335">
        <w:rPr>
          <w:color w:val="000000"/>
          <w:bdr w:val="none" w:sz="0" w:space="0" w:color="auto" w:frame="1"/>
          <w:shd w:val="clear" w:color="auto" w:fill="FFFFFF"/>
          <w:lang w:val="en-US"/>
        </w:rPr>
        <w:t xml:space="preserve">has plans to ensure there is a device in every school by the end of the 2022/23 academic year. For further information, please click here – </w:t>
      </w:r>
      <w:hyperlink r:id="rId25" w:history="1">
        <w:r w:rsidR="005E7335" w:rsidRPr="005E7335">
          <w:rPr>
            <w:rStyle w:val="Hyperlink"/>
            <w:i/>
            <w:bdr w:val="none" w:sz="0" w:space="0" w:color="auto" w:frame="1"/>
            <w:shd w:val="clear" w:color="auto" w:fill="FFFFFF"/>
            <w:lang w:val="en-US"/>
          </w:rPr>
          <w:t>Automated External Defibrillators (AEDs) – A guide for Schools.</w:t>
        </w:r>
      </w:hyperlink>
      <w:r w:rsidR="005E7335">
        <w:rPr>
          <w:color w:val="000000"/>
          <w:bdr w:val="none" w:sz="0" w:space="0" w:color="auto" w:frame="1"/>
          <w:shd w:val="clear" w:color="auto" w:fill="FFFFFF"/>
          <w:lang w:val="en-US"/>
        </w:rPr>
        <w:t xml:space="preserve"> </w:t>
      </w:r>
    </w:p>
    <w:p w14:paraId="6C2147F2" w14:textId="77777777" w:rsidR="009F57DE" w:rsidRDefault="009F57DE" w:rsidP="00606BA0">
      <w:pPr>
        <w:rPr>
          <w:color w:val="000000"/>
          <w:bdr w:val="none" w:sz="0" w:space="0" w:color="auto" w:frame="1"/>
          <w:shd w:val="clear" w:color="auto" w:fill="FFFFFF"/>
          <w:lang w:val="en-US"/>
        </w:rPr>
      </w:pPr>
    </w:p>
    <w:p w14:paraId="4F582E68" w14:textId="77777777" w:rsidR="009F57DE" w:rsidRDefault="005E7335" w:rsidP="00606BA0">
      <w:pPr>
        <w:rPr>
          <w:color w:val="000000"/>
          <w:bdr w:val="none" w:sz="0" w:space="0" w:color="auto" w:frame="1"/>
          <w:shd w:val="clear" w:color="auto" w:fill="FFFFFF"/>
          <w:lang w:val="en-US"/>
        </w:rPr>
      </w:pPr>
      <w:r>
        <w:rPr>
          <w:color w:val="000000"/>
          <w:bdr w:val="none" w:sz="0" w:space="0" w:color="auto" w:frame="1"/>
          <w:shd w:val="clear" w:color="auto" w:fill="FFFFFF"/>
          <w:lang w:val="en-US"/>
        </w:rPr>
        <w:t>AEDs are designed to be used by someone without any specific training, following step by step instructions on the AED at the time of use.</w:t>
      </w:r>
      <w:r w:rsidR="009F57DE">
        <w:rPr>
          <w:color w:val="000000"/>
          <w:bdr w:val="none" w:sz="0" w:space="0" w:color="auto" w:frame="1"/>
          <w:shd w:val="clear" w:color="auto" w:fill="FFFFFF"/>
          <w:lang w:val="en-US"/>
        </w:rPr>
        <w:t xml:space="preserve"> If a school decides to provide a defibrillator it is important that those who use it are appropriately trained. </w:t>
      </w:r>
      <w:r>
        <w:rPr>
          <w:color w:val="000000"/>
          <w:bdr w:val="none" w:sz="0" w:space="0" w:color="auto" w:frame="1"/>
          <w:shd w:val="clear" w:color="auto" w:fill="FFFFFF"/>
          <w:lang w:val="en-US"/>
        </w:rPr>
        <w:t xml:space="preserve">It </w:t>
      </w:r>
      <w:r w:rsidR="009F57DE">
        <w:rPr>
          <w:color w:val="000000"/>
          <w:bdr w:val="none" w:sz="0" w:space="0" w:color="auto" w:frame="1"/>
          <w:shd w:val="clear" w:color="auto" w:fill="FFFFFF"/>
          <w:lang w:val="en-US"/>
        </w:rPr>
        <w:t>may</w:t>
      </w:r>
      <w:r>
        <w:rPr>
          <w:color w:val="000000"/>
          <w:bdr w:val="none" w:sz="0" w:space="0" w:color="auto" w:frame="1"/>
          <w:shd w:val="clear" w:color="auto" w:fill="FFFFFF"/>
          <w:lang w:val="en-US"/>
        </w:rPr>
        <w:t xml:space="preserve"> be sufficient for schools to circulate manufacturer’s instructions to all staff and to provide a short general awareness briefing session in order to meet their statutory obligation. However, </w:t>
      </w:r>
      <w:r w:rsidR="009F57DE">
        <w:rPr>
          <w:color w:val="000000"/>
          <w:bdr w:val="none" w:sz="0" w:space="0" w:color="auto" w:frame="1"/>
          <w:shd w:val="clear" w:color="auto" w:fill="FFFFFF"/>
          <w:lang w:val="en-US"/>
        </w:rPr>
        <w:t xml:space="preserve">DCAT encourages all schools to access </w:t>
      </w:r>
      <w:r>
        <w:rPr>
          <w:color w:val="000000"/>
          <w:bdr w:val="none" w:sz="0" w:space="0" w:color="auto" w:frame="1"/>
          <w:shd w:val="clear" w:color="auto" w:fill="FFFFFF"/>
          <w:lang w:val="en-US"/>
        </w:rPr>
        <w:t xml:space="preserve">free or local training in the use of AEDs and CPR. </w:t>
      </w:r>
    </w:p>
    <w:p w14:paraId="67B44155" w14:textId="77777777" w:rsidR="009F57DE" w:rsidRDefault="009F57DE" w:rsidP="00606BA0">
      <w:pPr>
        <w:rPr>
          <w:color w:val="000000"/>
          <w:bdr w:val="none" w:sz="0" w:space="0" w:color="auto" w:frame="1"/>
          <w:shd w:val="clear" w:color="auto" w:fill="FFFFFF"/>
          <w:lang w:val="en-US"/>
        </w:rPr>
      </w:pPr>
    </w:p>
    <w:p w14:paraId="4901E182" w14:textId="39BAB0D1" w:rsidR="005E7335" w:rsidRDefault="009F57DE" w:rsidP="00606BA0">
      <w:pPr>
        <w:rPr>
          <w:color w:val="000000"/>
          <w:bdr w:val="none" w:sz="0" w:space="0" w:color="auto" w:frame="1"/>
          <w:shd w:val="clear" w:color="auto" w:fill="FFFFFF"/>
          <w:lang w:val="en-US"/>
        </w:rPr>
      </w:pPr>
      <w:r>
        <w:rPr>
          <w:color w:val="000000"/>
          <w:bdr w:val="none" w:sz="0" w:space="0" w:color="auto" w:frame="1"/>
          <w:shd w:val="clear" w:color="auto" w:fill="FFFFFF"/>
          <w:lang w:val="en-US"/>
        </w:rPr>
        <w:t xml:space="preserve">Further information on voluntary organisations that also offer training can be found in the </w:t>
      </w:r>
      <w:hyperlink r:id="rId26" w:history="1">
        <w:r w:rsidRPr="009F57DE">
          <w:rPr>
            <w:rStyle w:val="Hyperlink"/>
            <w:bdr w:val="none" w:sz="0" w:space="0" w:color="auto" w:frame="1"/>
            <w:shd w:val="clear" w:color="auto" w:fill="FFFFFF"/>
            <w:lang w:val="en-US"/>
          </w:rPr>
          <w:t>above guidance</w:t>
        </w:r>
      </w:hyperlink>
      <w:r>
        <w:rPr>
          <w:color w:val="000000"/>
          <w:bdr w:val="none" w:sz="0" w:space="0" w:color="auto" w:frame="1"/>
          <w:shd w:val="clear" w:color="auto" w:fill="FFFFFF"/>
          <w:lang w:val="en-US"/>
        </w:rPr>
        <w:t xml:space="preserve">. It will be the school’s responsibility to identify which staff attend this training. </w:t>
      </w:r>
    </w:p>
    <w:p w14:paraId="0D83F330" w14:textId="35B2FD7C" w:rsidR="00335C74" w:rsidRPr="00335C74" w:rsidRDefault="00335C74" w:rsidP="00606BA0">
      <w:pPr>
        <w:rPr>
          <w:i/>
          <w:color w:val="000000"/>
          <w:bdr w:val="none" w:sz="0" w:space="0" w:color="auto" w:frame="1"/>
          <w:shd w:val="clear" w:color="auto" w:fill="FFFFFF"/>
          <w:lang w:val="en-US"/>
        </w:rPr>
      </w:pPr>
    </w:p>
    <w:p w14:paraId="32839541" w14:textId="77777777" w:rsidR="005D62DD" w:rsidRPr="005D62DD" w:rsidRDefault="005D62DD" w:rsidP="005D62DD">
      <w:pPr>
        <w:rPr>
          <w:highlight w:val="yellow"/>
        </w:rPr>
      </w:pPr>
    </w:p>
    <w:p w14:paraId="0127FE5D" w14:textId="5F49F4EB" w:rsidR="007E6009" w:rsidRPr="007E6009" w:rsidRDefault="00912248" w:rsidP="00912248">
      <w:pPr>
        <w:pStyle w:val="Heading2"/>
        <w:numPr>
          <w:ilvl w:val="0"/>
          <w:numId w:val="0"/>
        </w:numPr>
      </w:pPr>
      <w:bookmarkStart w:id="15" w:name="_Toc158297092"/>
      <w:r>
        <w:t>4.2 Off-site procedures</w:t>
      </w:r>
      <w:bookmarkEnd w:id="15"/>
    </w:p>
    <w:p w14:paraId="1428AFED" w14:textId="3345B42A" w:rsidR="007E6009" w:rsidRDefault="007E6009" w:rsidP="007E6009"/>
    <w:p w14:paraId="5E8FADA1" w14:textId="4904E8D5" w:rsidR="00C01920" w:rsidRDefault="00912248" w:rsidP="00912248">
      <w:r w:rsidRPr="00912248">
        <w:t>When taking pupils off the school premises, staff will ensure they always have the following:</w:t>
      </w:r>
    </w:p>
    <w:p w14:paraId="030E6901" w14:textId="77777777" w:rsidR="00912248" w:rsidRPr="00912248" w:rsidRDefault="00912248" w:rsidP="00912248"/>
    <w:p w14:paraId="3AB290B1" w14:textId="6196002F" w:rsidR="00912248" w:rsidRPr="00AF2FFC" w:rsidRDefault="00912248" w:rsidP="00321234">
      <w:pPr>
        <w:pStyle w:val="ListParagraph"/>
        <w:numPr>
          <w:ilvl w:val="0"/>
          <w:numId w:val="11"/>
        </w:numPr>
      </w:pPr>
      <w:r w:rsidRPr="00AF2FFC">
        <w:t>A</w:t>
      </w:r>
      <w:r w:rsidR="00AF2FFC" w:rsidRPr="00AF2FFC">
        <w:t xml:space="preserve"> </w:t>
      </w:r>
      <w:r w:rsidRPr="00AF2FFC">
        <w:t>mobile phone</w:t>
      </w:r>
      <w:r w:rsidR="00C01920" w:rsidRPr="00AF2FFC">
        <w:t xml:space="preserve"> and a school ipad to use for Medical Tracker</w:t>
      </w:r>
      <w:r w:rsidR="00AF2FFC">
        <w:t>.</w:t>
      </w:r>
    </w:p>
    <w:p w14:paraId="6F659BAF" w14:textId="34D80B6C" w:rsidR="00912248" w:rsidRPr="002F3617" w:rsidRDefault="00912248" w:rsidP="00321234">
      <w:pPr>
        <w:pStyle w:val="ListParagraph"/>
        <w:numPr>
          <w:ilvl w:val="0"/>
          <w:numId w:val="11"/>
        </w:numPr>
        <w:rPr>
          <w:rStyle w:val="Hyperlink"/>
          <w:color w:val="auto"/>
          <w:u w:val="none"/>
        </w:rPr>
      </w:pPr>
      <w:r w:rsidRPr="00912248">
        <w:t>A portable firs</w:t>
      </w:r>
      <w:r w:rsidR="003D731F">
        <w:t xml:space="preserve">t aid kit - please see </w:t>
      </w:r>
      <w:hyperlink w:anchor="_Appendix_2:_Approved" w:history="1">
        <w:r w:rsidR="003D731F" w:rsidRPr="00335C74">
          <w:rPr>
            <w:rStyle w:val="Hyperlink"/>
          </w:rPr>
          <w:t>appendix 2</w:t>
        </w:r>
      </w:hyperlink>
    </w:p>
    <w:p w14:paraId="6CAB0D39" w14:textId="7B747075" w:rsidR="002F3617" w:rsidRPr="006A44D3" w:rsidRDefault="002F3617" w:rsidP="00321234">
      <w:pPr>
        <w:pStyle w:val="ListParagraph"/>
        <w:numPr>
          <w:ilvl w:val="0"/>
          <w:numId w:val="11"/>
        </w:numPr>
      </w:pPr>
      <w:r w:rsidRPr="006A44D3">
        <w:t>Information about the specific medical needs of pupils</w:t>
      </w:r>
    </w:p>
    <w:p w14:paraId="74517510" w14:textId="19E556E0" w:rsidR="002F3617" w:rsidRPr="006A44D3" w:rsidRDefault="002F3617" w:rsidP="02DE1511">
      <w:pPr>
        <w:pStyle w:val="ListParagraph"/>
        <w:numPr>
          <w:ilvl w:val="0"/>
          <w:numId w:val="11"/>
        </w:numPr>
      </w:pPr>
      <w:r w:rsidRPr="006A44D3">
        <w:t>Parents’ contact details</w:t>
      </w:r>
      <w:r w:rsidR="00AF2FFC">
        <w:t xml:space="preserve"> as a print out in case the office cannot be contacted.</w:t>
      </w:r>
    </w:p>
    <w:p w14:paraId="36D7FBCF" w14:textId="77777777" w:rsidR="00912248" w:rsidRPr="00912248" w:rsidRDefault="00912248" w:rsidP="00912248">
      <w:pPr>
        <w:pStyle w:val="ListParagraph"/>
      </w:pPr>
    </w:p>
    <w:p w14:paraId="251FF34F" w14:textId="322A52D1" w:rsidR="00912248" w:rsidRDefault="00912248" w:rsidP="00912248">
      <w:r w:rsidRPr="00912248">
        <w:t>When transporting pupils using a minibus or other large vehicle, the school will make sure the vehicle is equipped with a clearly marked first aid box</w:t>
      </w:r>
      <w:r w:rsidR="003D731F">
        <w:t xml:space="preserve"> - please see </w:t>
      </w:r>
      <w:hyperlink w:anchor="_Appendix_2:_Approved" w:history="1">
        <w:r w:rsidR="003D731F" w:rsidRPr="00040F68">
          <w:rPr>
            <w:rStyle w:val="Hyperlink"/>
          </w:rPr>
          <w:t>appendix 2</w:t>
        </w:r>
      </w:hyperlink>
    </w:p>
    <w:p w14:paraId="39F29B94" w14:textId="77777777" w:rsidR="00912248" w:rsidRPr="00912248" w:rsidRDefault="00912248" w:rsidP="00912248"/>
    <w:p w14:paraId="60AD8A68" w14:textId="65B1794A" w:rsidR="003D731F" w:rsidRDefault="00912248" w:rsidP="00912248">
      <w:r w:rsidRPr="00912248">
        <w:t>Risk assessments will be completed</w:t>
      </w:r>
      <w:r w:rsidR="003D731F">
        <w:t xml:space="preserve"> as per the educational and off site visits policy</w:t>
      </w:r>
      <w:r w:rsidR="00DD5755">
        <w:t xml:space="preserve"> </w:t>
      </w:r>
      <w:r w:rsidR="00DD5755" w:rsidRPr="006A44D3">
        <w:t>prior to any educational visit that necessitates taking pupils off school premises</w:t>
      </w:r>
      <w:r w:rsidR="003D731F" w:rsidRPr="006A44D3">
        <w:t>.</w:t>
      </w:r>
      <w:r w:rsidR="003D731F">
        <w:t xml:space="preserve"> </w:t>
      </w:r>
    </w:p>
    <w:p w14:paraId="6C78E23F" w14:textId="6607884E" w:rsidR="00E93557" w:rsidRPr="00912248" w:rsidRDefault="00912248" w:rsidP="00912248">
      <w:r w:rsidRPr="00912248">
        <w:t xml:space="preserve"> </w:t>
      </w:r>
    </w:p>
    <w:p w14:paraId="46E6CD13" w14:textId="03886D75" w:rsidR="00912248" w:rsidRDefault="003D731F" w:rsidP="00912248">
      <w:r>
        <w:t>For all other t</w:t>
      </w:r>
      <w:r w:rsidR="00335C74">
        <w:t>r</w:t>
      </w:r>
      <w:r>
        <w:t>ips th</w:t>
      </w:r>
      <w:r w:rsidR="00912248" w:rsidRPr="00912248">
        <w:t>ere will always be at least 1 first aider on school trips and visits.</w:t>
      </w:r>
    </w:p>
    <w:p w14:paraId="30B41329" w14:textId="074FD87A" w:rsidR="00912248" w:rsidRDefault="00912248" w:rsidP="00912248"/>
    <w:p w14:paraId="1D3065DD" w14:textId="5D435759" w:rsidR="00912248" w:rsidRDefault="002B13AC" w:rsidP="00321234">
      <w:pPr>
        <w:pStyle w:val="Heading1"/>
        <w:numPr>
          <w:ilvl w:val="0"/>
          <w:numId w:val="3"/>
        </w:numPr>
      </w:pPr>
      <w:bookmarkStart w:id="16" w:name="_Toc158297093"/>
      <w:r>
        <w:t>First Aid Equipment</w:t>
      </w:r>
      <w:bookmarkEnd w:id="16"/>
    </w:p>
    <w:p w14:paraId="7B7AD9C7" w14:textId="3301AF70" w:rsidR="002B13AC" w:rsidRDefault="002B13AC" w:rsidP="002B13AC"/>
    <w:p w14:paraId="670096D2" w14:textId="5AB8E687" w:rsidR="002B13AC" w:rsidRDefault="005D62DD" w:rsidP="002B13AC">
      <w:r>
        <w:t xml:space="preserve">Please see </w:t>
      </w:r>
      <w:hyperlink w:anchor="_Appendix_2:_Approved" w:history="1">
        <w:r w:rsidR="00335C74" w:rsidRPr="00335C74">
          <w:rPr>
            <w:rStyle w:val="Hyperlink"/>
          </w:rPr>
          <w:t>a</w:t>
        </w:r>
        <w:r w:rsidRPr="00335C74">
          <w:rPr>
            <w:rStyle w:val="Hyperlink"/>
          </w:rPr>
          <w:t>ppendix 2</w:t>
        </w:r>
      </w:hyperlink>
      <w:r>
        <w:t xml:space="preserve"> for what a</w:t>
      </w:r>
      <w:r w:rsidR="002B13AC" w:rsidRPr="002B13AC">
        <w:t xml:space="preserve"> typical first aid kit in our school </w:t>
      </w:r>
      <w:r>
        <w:t>will contain</w:t>
      </w:r>
      <w:r w:rsidR="003D731F">
        <w:t xml:space="preserve">. </w:t>
      </w:r>
      <w:r w:rsidR="002B13AC" w:rsidRPr="002B13AC">
        <w:t>No medication is kept in first aid kits.</w:t>
      </w:r>
    </w:p>
    <w:p w14:paraId="2928DC67" w14:textId="77777777" w:rsidR="002B13AC" w:rsidRPr="002B13AC" w:rsidRDefault="002B13AC" w:rsidP="002B13AC"/>
    <w:p w14:paraId="1CA6EEB4" w14:textId="7AE0452A" w:rsidR="002B13AC" w:rsidRPr="002B13AC" w:rsidRDefault="002B13AC" w:rsidP="002B13AC">
      <w:r w:rsidRPr="002B13AC">
        <w:lastRenderedPageBreak/>
        <w:t>First aid kits are stored in</w:t>
      </w:r>
      <w:r w:rsidR="005D62DD">
        <w:t xml:space="preserve"> the following locations. A copy of this information should be shared with staff and displayed in appropriate places in school</w:t>
      </w:r>
      <w:r w:rsidRPr="002B13AC">
        <w:t>:</w:t>
      </w:r>
    </w:p>
    <w:p w14:paraId="46B3F6A6" w14:textId="77777777" w:rsidR="002B13AC" w:rsidRPr="002B13AC" w:rsidRDefault="002B13AC" w:rsidP="002B13AC"/>
    <w:p w14:paraId="2A4E172D" w14:textId="0F8423B1" w:rsidR="002B13AC" w:rsidRPr="00617E6E" w:rsidRDefault="00617E6E" w:rsidP="00321234">
      <w:pPr>
        <w:pStyle w:val="ListParagraph"/>
        <w:numPr>
          <w:ilvl w:val="0"/>
          <w:numId w:val="16"/>
        </w:numPr>
      </w:pPr>
      <w:r w:rsidRPr="00617E6E">
        <w:t>The Office</w:t>
      </w:r>
    </w:p>
    <w:p w14:paraId="10DBE6FA" w14:textId="3925D8EA" w:rsidR="002B13AC" w:rsidRPr="00617E6E" w:rsidRDefault="00617E6E" w:rsidP="00321234">
      <w:pPr>
        <w:pStyle w:val="ListParagraph"/>
        <w:numPr>
          <w:ilvl w:val="0"/>
          <w:numId w:val="16"/>
        </w:numPr>
      </w:pPr>
      <w:r w:rsidRPr="00617E6E">
        <w:t>The dining hall/school kitchens</w:t>
      </w:r>
    </w:p>
    <w:p w14:paraId="5F38BF30" w14:textId="5DC4B56C" w:rsidR="002B13AC" w:rsidRPr="00617E6E" w:rsidRDefault="00617E6E" w:rsidP="00321234">
      <w:pPr>
        <w:pStyle w:val="ListParagraph"/>
        <w:numPr>
          <w:ilvl w:val="0"/>
          <w:numId w:val="16"/>
        </w:numPr>
      </w:pPr>
      <w:r w:rsidRPr="00617E6E">
        <w:t xml:space="preserve">The staff room </w:t>
      </w:r>
    </w:p>
    <w:p w14:paraId="1F0B8163" w14:textId="5B59FE43" w:rsidR="002B13AC" w:rsidRPr="00617E6E" w:rsidRDefault="00617E6E" w:rsidP="00321234">
      <w:pPr>
        <w:pStyle w:val="ListParagraph"/>
        <w:numPr>
          <w:ilvl w:val="0"/>
          <w:numId w:val="16"/>
        </w:numPr>
      </w:pPr>
      <w:r w:rsidRPr="00617E6E">
        <w:t>Classrooms</w:t>
      </w:r>
    </w:p>
    <w:p w14:paraId="62B4372C" w14:textId="77777777" w:rsidR="002B13AC" w:rsidRPr="002B13AC" w:rsidRDefault="002B13AC" w:rsidP="002B13AC"/>
    <w:p w14:paraId="141D6C1A" w14:textId="018D0A0E" w:rsidR="00912248" w:rsidRDefault="002B13AC" w:rsidP="00321234">
      <w:pPr>
        <w:pStyle w:val="Heading1"/>
        <w:numPr>
          <w:ilvl w:val="0"/>
          <w:numId w:val="3"/>
        </w:numPr>
      </w:pPr>
      <w:bookmarkStart w:id="17" w:name="_Record-keeping_and_reporting"/>
      <w:bookmarkStart w:id="18" w:name="_Toc158297094"/>
      <w:bookmarkEnd w:id="17"/>
      <w:r>
        <w:t>Record-keeping and reporting</w:t>
      </w:r>
      <w:bookmarkEnd w:id="18"/>
    </w:p>
    <w:p w14:paraId="1AC77A54" w14:textId="71ACA7AE" w:rsidR="002B13AC" w:rsidRDefault="002B13AC" w:rsidP="002B13AC"/>
    <w:p w14:paraId="07A9A847" w14:textId="36FE8023" w:rsidR="002B13AC" w:rsidRDefault="00617E6E" w:rsidP="002B13AC">
      <w:r w:rsidRPr="00AF2FFC">
        <w:t>All Saints C.E Junior Academy</w:t>
      </w:r>
      <w:r w:rsidR="005D62DD" w:rsidRPr="00AF2FFC">
        <w:t xml:space="preserve"> uses </w:t>
      </w:r>
      <w:r w:rsidRPr="00AF2FFC">
        <w:t>a</w:t>
      </w:r>
      <w:r w:rsidR="008D2C57" w:rsidRPr="00AF2FFC">
        <w:t>n electronic system called Medical Tracker to record all</w:t>
      </w:r>
      <w:r w:rsidRPr="00AF2FFC">
        <w:t xml:space="preserve"> first aid</w:t>
      </w:r>
      <w:r w:rsidR="00AF2FFC" w:rsidRPr="00AF2FFC">
        <w:t xml:space="preserve"> incidents</w:t>
      </w:r>
      <w:r w:rsidRPr="00AF2FFC">
        <w:t xml:space="preserve"> and accident</w:t>
      </w:r>
      <w:r w:rsidR="008D2C57" w:rsidRPr="00AF2FFC">
        <w:t>s</w:t>
      </w:r>
      <w:r w:rsidR="005D62DD" w:rsidRPr="00AF2FFC">
        <w:t>. This is in addition to the recording of serious incidents and accidents on the Handsam incident reporting system.</w:t>
      </w:r>
      <w:r w:rsidR="005D62DD">
        <w:t xml:space="preserve"> </w:t>
      </w:r>
    </w:p>
    <w:p w14:paraId="159953E2" w14:textId="77777777" w:rsidR="005D62DD" w:rsidRDefault="005D62DD" w:rsidP="002B13AC"/>
    <w:p w14:paraId="5C86806C" w14:textId="0A6DFB37" w:rsidR="00DA11D8" w:rsidRDefault="00DA11D8" w:rsidP="00DA11D8">
      <w:pPr>
        <w:pStyle w:val="Heading2"/>
        <w:numPr>
          <w:ilvl w:val="0"/>
          <w:numId w:val="0"/>
        </w:numPr>
      </w:pPr>
      <w:bookmarkStart w:id="19" w:name="_Toc158297095"/>
      <w:r>
        <w:t xml:space="preserve">6.1 </w:t>
      </w:r>
      <w:r w:rsidR="00617E6E">
        <w:t>First Aid</w:t>
      </w:r>
      <w:r w:rsidR="00C55524">
        <w:t xml:space="preserve"> and</w:t>
      </w:r>
      <w:r w:rsidRPr="005D62DD">
        <w:t xml:space="preserve"> accident report </w:t>
      </w:r>
      <w:r w:rsidR="005D62DD" w:rsidRPr="005D62DD">
        <w:t>records</w:t>
      </w:r>
      <w:bookmarkEnd w:id="19"/>
    </w:p>
    <w:p w14:paraId="505491BC" w14:textId="25689BC2" w:rsidR="00DA11D8" w:rsidRDefault="00DA11D8" w:rsidP="00DA11D8"/>
    <w:p w14:paraId="2FAACFF3" w14:textId="5EF31413" w:rsidR="00DA11D8" w:rsidRDefault="005D62DD" w:rsidP="00606BA0">
      <w:pPr>
        <w:pStyle w:val="ListParagraph"/>
        <w:numPr>
          <w:ilvl w:val="0"/>
          <w:numId w:val="17"/>
        </w:numPr>
      </w:pPr>
      <w:r>
        <w:t xml:space="preserve">A </w:t>
      </w:r>
      <w:r w:rsidR="00617E6E">
        <w:t>first aid</w:t>
      </w:r>
      <w:r>
        <w:t xml:space="preserve"> or </w:t>
      </w:r>
      <w:r w:rsidR="00DA11D8" w:rsidRPr="00DA11D8">
        <w:t xml:space="preserve">accident </w:t>
      </w:r>
      <w:r>
        <w:t>record</w:t>
      </w:r>
      <w:r w:rsidR="00DA11D8" w:rsidRPr="00DA11D8">
        <w:t xml:space="preserve"> will be completed by the </w:t>
      </w:r>
      <w:r w:rsidR="00617E6E">
        <w:t>first aider</w:t>
      </w:r>
      <w:r w:rsidR="00DA11D8" w:rsidRPr="00DA11D8">
        <w:t xml:space="preserve"> on the same day or as soon as possible after an incident resulting in an injury</w:t>
      </w:r>
      <w:r>
        <w:t xml:space="preserve">. </w:t>
      </w:r>
      <w:r w:rsidR="00DA11D8" w:rsidRPr="00DA11D8">
        <w:t xml:space="preserve">As much detail as possible should be supplied when </w:t>
      </w:r>
      <w:r>
        <w:t xml:space="preserve">recording. </w:t>
      </w:r>
      <w:r w:rsidR="00DA11D8" w:rsidRPr="00DA11D8">
        <w:t xml:space="preserve"> </w:t>
      </w:r>
    </w:p>
    <w:p w14:paraId="46F86116" w14:textId="1613044A" w:rsidR="00DA11D8" w:rsidRDefault="00DA11D8" w:rsidP="00C55524">
      <w:pPr>
        <w:pStyle w:val="ListParagraph"/>
        <w:numPr>
          <w:ilvl w:val="0"/>
          <w:numId w:val="17"/>
        </w:numPr>
      </w:pPr>
      <w:r w:rsidRPr="00AF2FFC">
        <w:t>A</w:t>
      </w:r>
      <w:r w:rsidR="00A77B78" w:rsidRPr="00AF2FFC">
        <w:t>n electronic</w:t>
      </w:r>
      <w:r w:rsidRPr="00DA11D8">
        <w:t xml:space="preserve"> copy of the </w:t>
      </w:r>
      <w:r w:rsidR="00617E6E">
        <w:t>first aid</w:t>
      </w:r>
      <w:r w:rsidR="00C55524" w:rsidRPr="00C55524">
        <w:t xml:space="preserve"> </w:t>
      </w:r>
      <w:r w:rsidR="005D62DD">
        <w:t xml:space="preserve">or </w:t>
      </w:r>
      <w:r w:rsidRPr="00DA11D8">
        <w:t xml:space="preserve">accident </w:t>
      </w:r>
      <w:r w:rsidR="005D62DD">
        <w:t>record will be</w:t>
      </w:r>
      <w:r w:rsidR="005D62DD" w:rsidRPr="005D62DD">
        <w:t xml:space="preserve"> </w:t>
      </w:r>
      <w:r w:rsidR="005D62DD" w:rsidRPr="00DA11D8">
        <w:t>retained by the school for a minimum of 3 years, in accordance with regulation 25 of the Social Security (Claims and Payments) Regulations 1979</w:t>
      </w:r>
      <w:r w:rsidR="005D62DD">
        <w:t>.</w:t>
      </w:r>
    </w:p>
    <w:p w14:paraId="79D2966E" w14:textId="5A0A22CF" w:rsidR="00DA11D8" w:rsidRDefault="00DA11D8" w:rsidP="00DA11D8"/>
    <w:p w14:paraId="51E636B7" w14:textId="28675B8D" w:rsidR="00DA11D8" w:rsidRPr="00DA11D8" w:rsidRDefault="00DA11D8" w:rsidP="00DA11D8">
      <w:pPr>
        <w:pStyle w:val="Heading2"/>
        <w:numPr>
          <w:ilvl w:val="0"/>
          <w:numId w:val="0"/>
        </w:numPr>
      </w:pPr>
      <w:bookmarkStart w:id="20" w:name="_Toc158297096"/>
      <w:r>
        <w:t>6.2 Reporting to the HSE</w:t>
      </w:r>
      <w:bookmarkEnd w:id="20"/>
    </w:p>
    <w:p w14:paraId="392C1FD1" w14:textId="202FF682" w:rsidR="00DA11D8" w:rsidRDefault="00DA11D8" w:rsidP="00DA11D8"/>
    <w:p w14:paraId="29269A13" w14:textId="6B0BC5D6" w:rsidR="00DA11D8" w:rsidRDefault="00DA11D8" w:rsidP="00DA11D8">
      <w:r w:rsidRPr="00DA11D8">
        <w:t xml:space="preserve">The </w:t>
      </w:r>
      <w:r w:rsidR="00AA61F3">
        <w:t>Business Manager</w:t>
      </w:r>
      <w:r w:rsidRPr="00DA11D8">
        <w:t xml:space="preserve"> will keep a record </w:t>
      </w:r>
      <w:r w:rsidR="00077936">
        <w:t xml:space="preserve">on the Handsam incident reporting system </w:t>
      </w:r>
      <w:r w:rsidR="00A81258">
        <w:t xml:space="preserve">of </w:t>
      </w:r>
      <w:r w:rsidRPr="00DA11D8">
        <w:t>any accident which results in a reportable injury, disease, or dangerous occurrence as defined in the RIDDOR 2013 legislation (regulations 4, 5, 6 and 7).</w:t>
      </w:r>
    </w:p>
    <w:p w14:paraId="0B65BC59" w14:textId="77777777" w:rsidR="00DA11D8" w:rsidRPr="00DA11D8" w:rsidRDefault="00DA11D8" w:rsidP="00DA11D8"/>
    <w:p w14:paraId="48F1A2A5" w14:textId="7E788CEA" w:rsidR="00DA11D8" w:rsidRPr="00DA11D8" w:rsidRDefault="00DA11D8" w:rsidP="00DA11D8">
      <w:r w:rsidRPr="00DA11D8">
        <w:t xml:space="preserve">The </w:t>
      </w:r>
      <w:r w:rsidR="00AA61F3">
        <w:t>Business Manager</w:t>
      </w:r>
      <w:r w:rsidRPr="00DA11D8">
        <w:t xml:space="preserve"> will report these to the HSE as soon as is reasonably practicable and in any event within 10 days of the incident – except where indicated below. Fatal and major injuries and dangerous occurrences will be reported without delay (i.e. by telephone) and followed up in writing within 10 days.  </w:t>
      </w:r>
    </w:p>
    <w:p w14:paraId="6B109B3C" w14:textId="58F75F79" w:rsidR="00DA11D8" w:rsidRDefault="00DA11D8" w:rsidP="00DA11D8"/>
    <w:p w14:paraId="25168731" w14:textId="69AFCFF9" w:rsidR="00DA11D8" w:rsidRDefault="00DA11D8" w:rsidP="00DA11D8">
      <w:pPr>
        <w:pStyle w:val="Heading3"/>
      </w:pPr>
      <w:bookmarkStart w:id="21" w:name="_Toc158297097"/>
      <w:r>
        <w:t>School staff: reportable injuries or dangerous occurrences</w:t>
      </w:r>
      <w:bookmarkEnd w:id="21"/>
    </w:p>
    <w:p w14:paraId="18CA676A" w14:textId="27EE0CD3" w:rsidR="00DA11D8" w:rsidRDefault="00DA11D8" w:rsidP="00DA11D8"/>
    <w:p w14:paraId="37BF1871" w14:textId="77777777" w:rsidR="00DA11D8" w:rsidRPr="00DA11D8" w:rsidRDefault="00DA11D8" w:rsidP="00DA11D8">
      <w:r w:rsidRPr="00DA11D8">
        <w:t>These include:</w:t>
      </w:r>
    </w:p>
    <w:p w14:paraId="59C9527B" w14:textId="638BEE62" w:rsidR="00DA11D8" w:rsidRDefault="00DA11D8" w:rsidP="00321234">
      <w:pPr>
        <w:pStyle w:val="ListParagraph"/>
        <w:numPr>
          <w:ilvl w:val="0"/>
          <w:numId w:val="20"/>
        </w:numPr>
      </w:pPr>
      <w:r w:rsidRPr="00DA11D8">
        <w:t>Death</w:t>
      </w:r>
    </w:p>
    <w:p w14:paraId="0A451446" w14:textId="77777777" w:rsidR="007748A0" w:rsidRPr="00DA11D8" w:rsidRDefault="007748A0" w:rsidP="007748A0">
      <w:pPr>
        <w:pStyle w:val="ListParagraph"/>
      </w:pPr>
    </w:p>
    <w:p w14:paraId="4D9FB70F" w14:textId="5DECE14B" w:rsidR="00DA11D8" w:rsidRPr="00DA11D8" w:rsidRDefault="00DA11D8" w:rsidP="00321234">
      <w:pPr>
        <w:pStyle w:val="ListParagraph"/>
        <w:numPr>
          <w:ilvl w:val="0"/>
          <w:numId w:val="20"/>
        </w:numPr>
      </w:pPr>
      <w:r w:rsidRPr="00DA11D8">
        <w:t>Specified injuries, which are:</w:t>
      </w:r>
    </w:p>
    <w:p w14:paraId="3303C973" w14:textId="77777777" w:rsidR="00DA11D8" w:rsidRPr="00DA11D8" w:rsidRDefault="00DA11D8" w:rsidP="00321234">
      <w:pPr>
        <w:numPr>
          <w:ilvl w:val="0"/>
          <w:numId w:val="18"/>
        </w:numPr>
      </w:pPr>
      <w:r w:rsidRPr="00DA11D8">
        <w:t>Fractures, other than to fingers, thumbs and toes</w:t>
      </w:r>
    </w:p>
    <w:p w14:paraId="335406E9" w14:textId="77777777" w:rsidR="00DA11D8" w:rsidRPr="00DA11D8" w:rsidRDefault="00DA11D8" w:rsidP="00321234">
      <w:pPr>
        <w:numPr>
          <w:ilvl w:val="0"/>
          <w:numId w:val="18"/>
        </w:numPr>
      </w:pPr>
      <w:r w:rsidRPr="00DA11D8">
        <w:t>Amputations</w:t>
      </w:r>
    </w:p>
    <w:p w14:paraId="3999F315" w14:textId="77777777" w:rsidR="00DA11D8" w:rsidRPr="00DA11D8" w:rsidRDefault="00DA11D8" w:rsidP="00321234">
      <w:pPr>
        <w:numPr>
          <w:ilvl w:val="0"/>
          <w:numId w:val="18"/>
        </w:numPr>
      </w:pPr>
      <w:r w:rsidRPr="00DA11D8">
        <w:t>Any injury likely to lead to permanent loss of sight or reduction in sight</w:t>
      </w:r>
    </w:p>
    <w:p w14:paraId="620F4FAF" w14:textId="77777777" w:rsidR="00DA11D8" w:rsidRPr="00DA11D8" w:rsidRDefault="00DA11D8" w:rsidP="00321234">
      <w:pPr>
        <w:numPr>
          <w:ilvl w:val="0"/>
          <w:numId w:val="18"/>
        </w:numPr>
      </w:pPr>
      <w:r w:rsidRPr="00DA11D8">
        <w:t>Any crush injury to the head or torso causing damage to the brain or internal organs</w:t>
      </w:r>
    </w:p>
    <w:p w14:paraId="0070CB5D" w14:textId="77777777" w:rsidR="00DA11D8" w:rsidRPr="00DA11D8" w:rsidRDefault="00DA11D8" w:rsidP="00321234">
      <w:pPr>
        <w:numPr>
          <w:ilvl w:val="0"/>
          <w:numId w:val="18"/>
        </w:numPr>
      </w:pPr>
      <w:r w:rsidRPr="00DA11D8">
        <w:t>Serious burns (including scalding) which:</w:t>
      </w:r>
    </w:p>
    <w:p w14:paraId="023659A6" w14:textId="77777777" w:rsidR="00DA11D8" w:rsidRPr="00DA11D8" w:rsidRDefault="00DA11D8" w:rsidP="00321234">
      <w:pPr>
        <w:numPr>
          <w:ilvl w:val="1"/>
          <w:numId w:val="18"/>
        </w:numPr>
      </w:pPr>
      <w:r w:rsidRPr="00DA11D8">
        <w:t>Covers more than 10% of the whole body’s total surface area; or</w:t>
      </w:r>
    </w:p>
    <w:p w14:paraId="7A19E4E2" w14:textId="77777777" w:rsidR="00DA11D8" w:rsidRPr="00DA11D8" w:rsidRDefault="00DA11D8" w:rsidP="00321234">
      <w:pPr>
        <w:numPr>
          <w:ilvl w:val="1"/>
          <w:numId w:val="18"/>
        </w:numPr>
      </w:pPr>
      <w:r w:rsidRPr="00DA11D8">
        <w:t>Causes significant damage to the eyes, respiratory system or other vital organs</w:t>
      </w:r>
    </w:p>
    <w:p w14:paraId="4E6EA48D" w14:textId="77777777" w:rsidR="00DA11D8" w:rsidRPr="00DA11D8" w:rsidRDefault="00DA11D8" w:rsidP="00321234">
      <w:pPr>
        <w:numPr>
          <w:ilvl w:val="0"/>
          <w:numId w:val="18"/>
        </w:numPr>
      </w:pPr>
      <w:r w:rsidRPr="00DA11D8">
        <w:t>Any scalping requiring hospital treatment</w:t>
      </w:r>
    </w:p>
    <w:p w14:paraId="05AB9CDA" w14:textId="77777777" w:rsidR="00DA11D8" w:rsidRPr="00DA11D8" w:rsidRDefault="00DA11D8" w:rsidP="00321234">
      <w:pPr>
        <w:numPr>
          <w:ilvl w:val="0"/>
          <w:numId w:val="18"/>
        </w:numPr>
      </w:pPr>
      <w:r w:rsidRPr="00DA11D8">
        <w:t>Any loss of consciousness caused by head injury or asphyxia</w:t>
      </w:r>
    </w:p>
    <w:p w14:paraId="23AD12B1" w14:textId="53F00162" w:rsidR="00DA11D8" w:rsidRDefault="00DA11D8" w:rsidP="00321234">
      <w:pPr>
        <w:numPr>
          <w:ilvl w:val="0"/>
          <w:numId w:val="18"/>
        </w:numPr>
      </w:pPr>
      <w:r w:rsidRPr="00DA11D8">
        <w:lastRenderedPageBreak/>
        <w:t>Any other injury arising from working in an enclosed space which leads to hypothermia or heat-induced illness, or requires resuscitation or admittance to hospital for more than 24 hours</w:t>
      </w:r>
    </w:p>
    <w:p w14:paraId="3971FA99" w14:textId="77777777" w:rsidR="007748A0" w:rsidRPr="00DA11D8" w:rsidRDefault="007748A0" w:rsidP="007748A0">
      <w:pPr>
        <w:ind w:left="1211"/>
      </w:pPr>
    </w:p>
    <w:p w14:paraId="41B2CC52" w14:textId="1C83AA0E" w:rsidR="00DA11D8" w:rsidRDefault="00DA11D8" w:rsidP="00321234">
      <w:pPr>
        <w:pStyle w:val="ListParagraph"/>
        <w:numPr>
          <w:ilvl w:val="0"/>
          <w:numId w:val="21"/>
        </w:numPr>
      </w:pPr>
      <w:r w:rsidRPr="00DA11D8">
        <w:t xml:space="preserve">Work-related injuries that lead to an employee being away from work or unable to perform their normal work duties for more than 7 consecutive days (not including the day of the incident). In this case, the </w:t>
      </w:r>
      <w:r w:rsidR="00AA61F3">
        <w:t>Business Manager</w:t>
      </w:r>
      <w:r w:rsidRPr="00DA11D8">
        <w:t xml:space="preserve"> will report these to the HSE as soon as reasonably practicable and in any event within 15 days of the accident</w:t>
      </w:r>
    </w:p>
    <w:p w14:paraId="36737DBC" w14:textId="77777777" w:rsidR="007748A0" w:rsidRPr="00DA11D8" w:rsidRDefault="007748A0" w:rsidP="007748A0">
      <w:pPr>
        <w:pStyle w:val="ListParagraph"/>
      </w:pPr>
    </w:p>
    <w:p w14:paraId="03552C3A" w14:textId="77777777" w:rsidR="00DA11D8" w:rsidRPr="00DA11D8" w:rsidRDefault="00DA11D8" w:rsidP="00321234">
      <w:pPr>
        <w:pStyle w:val="ListParagraph"/>
        <w:numPr>
          <w:ilvl w:val="0"/>
          <w:numId w:val="21"/>
        </w:numPr>
      </w:pPr>
      <w:r w:rsidRPr="00DA11D8">
        <w:t>Occupational diseases where a doctor has made a written diagnosis that the disease is linked to occupational exposure. These include:</w:t>
      </w:r>
    </w:p>
    <w:p w14:paraId="758E56A7" w14:textId="77777777" w:rsidR="00DA11D8" w:rsidRPr="00DA11D8" w:rsidRDefault="00DA11D8" w:rsidP="00321234">
      <w:pPr>
        <w:numPr>
          <w:ilvl w:val="1"/>
          <w:numId w:val="19"/>
        </w:numPr>
      </w:pPr>
      <w:r w:rsidRPr="00DA11D8">
        <w:t>Carpal tunnel syndrome</w:t>
      </w:r>
    </w:p>
    <w:p w14:paraId="709F3D9A" w14:textId="77777777" w:rsidR="00DA11D8" w:rsidRPr="00DA11D8" w:rsidRDefault="00DA11D8" w:rsidP="00321234">
      <w:pPr>
        <w:numPr>
          <w:ilvl w:val="1"/>
          <w:numId w:val="19"/>
        </w:numPr>
      </w:pPr>
      <w:r w:rsidRPr="00DA11D8">
        <w:t>Severe cramp of the hand or forearm</w:t>
      </w:r>
    </w:p>
    <w:p w14:paraId="280B344F" w14:textId="77777777" w:rsidR="00DA11D8" w:rsidRPr="00DA11D8" w:rsidRDefault="00DA11D8" w:rsidP="00321234">
      <w:pPr>
        <w:numPr>
          <w:ilvl w:val="1"/>
          <w:numId w:val="19"/>
        </w:numPr>
      </w:pPr>
      <w:r w:rsidRPr="00DA11D8">
        <w:t>Occupational dermatitis, e.g. from exposure to strong acids or alkalis, including domestic bleach</w:t>
      </w:r>
    </w:p>
    <w:p w14:paraId="50E27BD0" w14:textId="77777777" w:rsidR="00DA11D8" w:rsidRPr="00DA11D8" w:rsidRDefault="00DA11D8" w:rsidP="00321234">
      <w:pPr>
        <w:numPr>
          <w:ilvl w:val="1"/>
          <w:numId w:val="19"/>
        </w:numPr>
      </w:pPr>
      <w:r w:rsidRPr="00DA11D8">
        <w:t>Hand-arm vibration syndrome</w:t>
      </w:r>
    </w:p>
    <w:p w14:paraId="1BB4AE7C" w14:textId="77777777" w:rsidR="00DA11D8" w:rsidRPr="00DA11D8" w:rsidRDefault="00DA11D8" w:rsidP="00321234">
      <w:pPr>
        <w:numPr>
          <w:ilvl w:val="1"/>
          <w:numId w:val="19"/>
        </w:numPr>
      </w:pPr>
      <w:r w:rsidRPr="00DA11D8">
        <w:t xml:space="preserve">Occupational asthma, e.g from wood dust </w:t>
      </w:r>
    </w:p>
    <w:p w14:paraId="7D968F4E" w14:textId="77777777" w:rsidR="00DA11D8" w:rsidRPr="00DA11D8" w:rsidRDefault="00DA11D8" w:rsidP="00321234">
      <w:pPr>
        <w:numPr>
          <w:ilvl w:val="1"/>
          <w:numId w:val="19"/>
        </w:numPr>
      </w:pPr>
      <w:r w:rsidRPr="00DA11D8">
        <w:t>Tendonitis or tenosynovitis of the hand or forearm</w:t>
      </w:r>
    </w:p>
    <w:p w14:paraId="14048F63" w14:textId="77777777" w:rsidR="00DA11D8" w:rsidRPr="00DA11D8" w:rsidRDefault="00DA11D8" w:rsidP="00321234">
      <w:pPr>
        <w:numPr>
          <w:ilvl w:val="1"/>
          <w:numId w:val="19"/>
        </w:numPr>
      </w:pPr>
      <w:r w:rsidRPr="00DA11D8">
        <w:t>Any occupational cancer</w:t>
      </w:r>
    </w:p>
    <w:p w14:paraId="0DFD79BF" w14:textId="17277FC6" w:rsidR="00DA11D8" w:rsidRDefault="00DA11D8" w:rsidP="00321234">
      <w:pPr>
        <w:numPr>
          <w:ilvl w:val="1"/>
          <w:numId w:val="19"/>
        </w:numPr>
      </w:pPr>
      <w:r w:rsidRPr="00DA11D8">
        <w:t>Any disease attributed to an occupational exposure to a biological agent</w:t>
      </w:r>
    </w:p>
    <w:p w14:paraId="615D8733" w14:textId="77777777" w:rsidR="007748A0" w:rsidRPr="00DA11D8" w:rsidRDefault="007748A0" w:rsidP="007748A0">
      <w:pPr>
        <w:ind w:left="1440"/>
      </w:pPr>
    </w:p>
    <w:p w14:paraId="012B4BB9" w14:textId="77777777" w:rsidR="00DA11D8" w:rsidRPr="00DA11D8" w:rsidRDefault="00DA11D8" w:rsidP="00321234">
      <w:pPr>
        <w:pStyle w:val="ListParagraph"/>
        <w:numPr>
          <w:ilvl w:val="0"/>
          <w:numId w:val="22"/>
        </w:numPr>
      </w:pPr>
      <w:r w:rsidRPr="00DA11D8">
        <w:t xml:space="preserve">Near-miss events that do not result in an injury, but could have done. Examples of near-miss events relevant to schools include, but are not limited to: </w:t>
      </w:r>
    </w:p>
    <w:p w14:paraId="1FD39710" w14:textId="33A1E120" w:rsidR="007748A0" w:rsidRDefault="00DA11D8" w:rsidP="00321234">
      <w:pPr>
        <w:pStyle w:val="ListParagraph"/>
        <w:numPr>
          <w:ilvl w:val="0"/>
          <w:numId w:val="23"/>
        </w:numPr>
      </w:pPr>
      <w:r w:rsidRPr="00DA11D8">
        <w:t>The collapse or failure of load-bearing parts of lifts and lifting equipment</w:t>
      </w:r>
    </w:p>
    <w:p w14:paraId="4E7A92E9" w14:textId="25F6054E" w:rsidR="00DA11D8" w:rsidRPr="00DA11D8" w:rsidRDefault="00DA11D8" w:rsidP="00321234">
      <w:pPr>
        <w:pStyle w:val="ListParagraph"/>
        <w:numPr>
          <w:ilvl w:val="0"/>
          <w:numId w:val="23"/>
        </w:numPr>
      </w:pPr>
      <w:r w:rsidRPr="00DA11D8">
        <w:t>The accidental release of a biological agent likely to cause severe human illness</w:t>
      </w:r>
    </w:p>
    <w:p w14:paraId="4F62E137" w14:textId="14C3F58E" w:rsidR="00DA11D8" w:rsidRPr="00DA11D8" w:rsidRDefault="00DA11D8" w:rsidP="00321234">
      <w:pPr>
        <w:pStyle w:val="ListParagraph"/>
        <w:numPr>
          <w:ilvl w:val="0"/>
          <w:numId w:val="23"/>
        </w:numPr>
      </w:pPr>
      <w:r w:rsidRPr="00DA11D8">
        <w:t>The accidental release or escape of any substance that may cause a serious injury or damage to health</w:t>
      </w:r>
    </w:p>
    <w:p w14:paraId="1F66DC64" w14:textId="0C4F37B0" w:rsidR="00DA11D8" w:rsidRDefault="00DA11D8" w:rsidP="00321234">
      <w:pPr>
        <w:pStyle w:val="ListParagraph"/>
        <w:numPr>
          <w:ilvl w:val="0"/>
          <w:numId w:val="23"/>
        </w:numPr>
      </w:pPr>
      <w:r w:rsidRPr="00DA11D8">
        <w:t>An electrical short circuit or overload causing a fire or explosion</w:t>
      </w:r>
    </w:p>
    <w:p w14:paraId="589B5708" w14:textId="0A0309C9" w:rsidR="00DA11D8" w:rsidRDefault="00DA11D8" w:rsidP="00DA11D8"/>
    <w:p w14:paraId="319B2908" w14:textId="77777777" w:rsidR="00213224" w:rsidRDefault="00213224" w:rsidP="00DA11D8"/>
    <w:p w14:paraId="323AB9A9" w14:textId="3698816A" w:rsidR="00DA11D8" w:rsidRDefault="00DA11D8" w:rsidP="00DA11D8">
      <w:pPr>
        <w:pStyle w:val="Heading3"/>
      </w:pPr>
      <w:bookmarkStart w:id="22" w:name="_Toc158297098"/>
      <w:r>
        <w:t>Pupils and other people who are not at work (e.g. visitors): reportable injuries, diseases or dangerous occurrences</w:t>
      </w:r>
      <w:bookmarkEnd w:id="22"/>
    </w:p>
    <w:p w14:paraId="13A983D8" w14:textId="6933C21E" w:rsidR="00DA11D8" w:rsidRDefault="00DA11D8" w:rsidP="00DA11D8"/>
    <w:p w14:paraId="7A84D5DA" w14:textId="52796B0C" w:rsidR="00DA11D8" w:rsidRDefault="00DA11D8" w:rsidP="00DA11D8">
      <w:r w:rsidRPr="00DA11D8">
        <w:t>These include:</w:t>
      </w:r>
    </w:p>
    <w:p w14:paraId="170C8E01" w14:textId="77777777" w:rsidR="007748A0" w:rsidRPr="00DA11D8" w:rsidRDefault="007748A0" w:rsidP="00DA11D8"/>
    <w:p w14:paraId="550D01C2" w14:textId="77777777" w:rsidR="00DA11D8" w:rsidRPr="007748A0" w:rsidRDefault="00DA11D8" w:rsidP="00321234">
      <w:pPr>
        <w:pStyle w:val="ListParagraph"/>
        <w:numPr>
          <w:ilvl w:val="0"/>
          <w:numId w:val="22"/>
        </w:numPr>
      </w:pPr>
      <w:r w:rsidRPr="00DA11D8">
        <w:t>Death of a person that arose from, or was in connection with, a work activity*</w:t>
      </w:r>
    </w:p>
    <w:p w14:paraId="6F09492A" w14:textId="5656DBE7" w:rsidR="00DA11D8" w:rsidRPr="007748A0" w:rsidRDefault="00DA11D8" w:rsidP="00321234">
      <w:pPr>
        <w:pStyle w:val="ListParagraph"/>
        <w:numPr>
          <w:ilvl w:val="0"/>
          <w:numId w:val="22"/>
        </w:numPr>
      </w:pPr>
      <w:r w:rsidRPr="00DA11D8">
        <w:t>An injury that arose from, or was in connection with, a work activity* and the person is taken directly from the scene of the accident to hospital for treatment</w:t>
      </w:r>
    </w:p>
    <w:p w14:paraId="5D3F0914" w14:textId="77777777" w:rsidR="007748A0" w:rsidRPr="007748A0" w:rsidRDefault="007748A0" w:rsidP="007748A0">
      <w:pPr>
        <w:pStyle w:val="ListParagraph"/>
      </w:pPr>
    </w:p>
    <w:p w14:paraId="5248BA5B" w14:textId="564C2E23" w:rsidR="00DA11D8" w:rsidRDefault="00DA11D8" w:rsidP="00DA11D8">
      <w:r w:rsidRPr="00DA11D8">
        <w:t>*An accident “arises out of” or is “connected with a work activity” if it was caused by:</w:t>
      </w:r>
    </w:p>
    <w:p w14:paraId="4392E7CE" w14:textId="77777777" w:rsidR="007748A0" w:rsidRPr="00DA11D8" w:rsidRDefault="007748A0" w:rsidP="00DA11D8"/>
    <w:p w14:paraId="4B2216B1" w14:textId="77777777" w:rsidR="00DA11D8" w:rsidRPr="007748A0" w:rsidRDefault="00DA11D8" w:rsidP="00321234">
      <w:pPr>
        <w:pStyle w:val="ListParagraph"/>
        <w:numPr>
          <w:ilvl w:val="0"/>
          <w:numId w:val="24"/>
        </w:numPr>
      </w:pPr>
      <w:r w:rsidRPr="00DA11D8">
        <w:t>A failure in the way a work activity was organised (e.g. inadequate supervision of a field trip)</w:t>
      </w:r>
    </w:p>
    <w:p w14:paraId="75CD51C6" w14:textId="77777777" w:rsidR="00DA11D8" w:rsidRPr="007748A0" w:rsidRDefault="00DA11D8" w:rsidP="00321234">
      <w:pPr>
        <w:pStyle w:val="ListParagraph"/>
        <w:numPr>
          <w:ilvl w:val="0"/>
          <w:numId w:val="24"/>
        </w:numPr>
      </w:pPr>
      <w:r w:rsidRPr="00DA11D8">
        <w:t>The</w:t>
      </w:r>
      <w:r w:rsidRPr="00DA11D8">
        <w:rPr>
          <w:rFonts w:hint="eastAsia"/>
        </w:rPr>
        <w:t xml:space="preserve"> way equipment or substances were used (e</w:t>
      </w:r>
      <w:r w:rsidRPr="00DA11D8">
        <w:t>.</w:t>
      </w:r>
      <w:r w:rsidRPr="00DA11D8">
        <w:rPr>
          <w:rFonts w:hint="eastAsia"/>
        </w:rPr>
        <w:t>g</w:t>
      </w:r>
      <w:r w:rsidRPr="00DA11D8">
        <w:t>. lifts, machinery, experiments etc); and/or</w:t>
      </w:r>
    </w:p>
    <w:p w14:paraId="60C71216" w14:textId="77777777" w:rsidR="00DA11D8" w:rsidRPr="007748A0" w:rsidRDefault="00DA11D8" w:rsidP="00321234">
      <w:pPr>
        <w:pStyle w:val="ListParagraph"/>
        <w:numPr>
          <w:ilvl w:val="0"/>
          <w:numId w:val="24"/>
        </w:numPr>
      </w:pPr>
      <w:r w:rsidRPr="00DA11D8">
        <w:t>The</w:t>
      </w:r>
      <w:r w:rsidRPr="00DA11D8">
        <w:rPr>
          <w:rFonts w:hint="eastAsia"/>
        </w:rPr>
        <w:t xml:space="preserve"> condition of the premises (e</w:t>
      </w:r>
      <w:r w:rsidRPr="00DA11D8">
        <w:t>.</w:t>
      </w:r>
      <w:r w:rsidRPr="00DA11D8">
        <w:rPr>
          <w:rFonts w:hint="eastAsia"/>
        </w:rPr>
        <w:t>g</w:t>
      </w:r>
      <w:r w:rsidRPr="00DA11D8">
        <w:t>.</w:t>
      </w:r>
      <w:r w:rsidRPr="00DA11D8">
        <w:rPr>
          <w:rFonts w:hint="eastAsia"/>
        </w:rPr>
        <w:t xml:space="preserve"> poorly maintained</w:t>
      </w:r>
      <w:r w:rsidRPr="00DA11D8">
        <w:t xml:space="preserve"> or slippery floors)</w:t>
      </w:r>
    </w:p>
    <w:p w14:paraId="500DCB41" w14:textId="77777777" w:rsidR="00DA11D8" w:rsidRPr="00DA11D8" w:rsidRDefault="00DA11D8" w:rsidP="00DA11D8"/>
    <w:p w14:paraId="3C3B60B8" w14:textId="77777777" w:rsidR="00DA11D8" w:rsidRPr="00DA11D8" w:rsidRDefault="00DA11D8" w:rsidP="00DA11D8">
      <w:r w:rsidRPr="00DA11D8">
        <w:t xml:space="preserve">Information on how to make a RIDDOR report is available here: </w:t>
      </w:r>
    </w:p>
    <w:p w14:paraId="4CFA4018" w14:textId="77777777" w:rsidR="00DA11D8" w:rsidRPr="00DA11D8" w:rsidRDefault="00DA11D8" w:rsidP="00DA11D8">
      <w:hyperlink r:id="rId27" w:history="1">
        <w:r w:rsidRPr="00DA11D8">
          <w:rPr>
            <w:rStyle w:val="Hyperlink"/>
          </w:rPr>
          <w:t>How to make a RIDDOR report, HSE</w:t>
        </w:r>
      </w:hyperlink>
      <w:r w:rsidRPr="00DA11D8">
        <w:rPr>
          <w:u w:val="single"/>
        </w:rPr>
        <w:br/>
      </w:r>
      <w:r w:rsidRPr="00DA11D8">
        <w:t>http://www.hse.gov.uk/riddor/report.htm</w:t>
      </w:r>
      <w:r w:rsidRPr="00DA11D8">
        <w:rPr>
          <w:u w:val="single"/>
        </w:rPr>
        <w:t xml:space="preserve"> </w:t>
      </w:r>
    </w:p>
    <w:p w14:paraId="01AAF223" w14:textId="77777777" w:rsidR="00DA11D8" w:rsidRPr="00DA11D8" w:rsidRDefault="00DA11D8" w:rsidP="00DA11D8"/>
    <w:p w14:paraId="0FB545CD" w14:textId="28AABFAE" w:rsidR="006B1162" w:rsidRPr="002C663C" w:rsidRDefault="006B1162" w:rsidP="006B1162">
      <w:pPr>
        <w:pStyle w:val="Heading2"/>
        <w:numPr>
          <w:ilvl w:val="0"/>
          <w:numId w:val="0"/>
        </w:numPr>
      </w:pPr>
      <w:bookmarkStart w:id="23" w:name="_Toc158297099"/>
      <w:r w:rsidRPr="002C663C">
        <w:t xml:space="preserve">6.3 </w:t>
      </w:r>
      <w:r w:rsidR="00AB3A1A" w:rsidRPr="002C663C">
        <w:t xml:space="preserve">Communicable and </w:t>
      </w:r>
      <w:r w:rsidR="00D81ABC" w:rsidRPr="002C663C">
        <w:t>Notifiable Diseases</w:t>
      </w:r>
      <w:bookmarkEnd w:id="23"/>
    </w:p>
    <w:p w14:paraId="29557BE0" w14:textId="7C698017" w:rsidR="006B1162" w:rsidRPr="002C663C" w:rsidRDefault="006B1162" w:rsidP="006B1162"/>
    <w:p w14:paraId="0A78A7DD" w14:textId="02D8841C" w:rsidR="00AB3A1A" w:rsidRPr="002C663C" w:rsidRDefault="00AB3A1A" w:rsidP="006B1162">
      <w:r w:rsidRPr="002C663C">
        <w:t>Communicable diseases are illnesses that spread from one person to another or from an animal to a person, or from a surface or a food.  Diseases can be transmitted through:</w:t>
      </w:r>
    </w:p>
    <w:p w14:paraId="41C68DA9" w14:textId="1CBAF574" w:rsidR="00AB3A1A" w:rsidRPr="002C663C" w:rsidRDefault="00AB3A1A" w:rsidP="006B1162"/>
    <w:p w14:paraId="4B67303E" w14:textId="7693025D" w:rsidR="00AB3A1A" w:rsidRPr="002C663C" w:rsidRDefault="00AB3A1A" w:rsidP="00AB3A1A">
      <w:pPr>
        <w:pStyle w:val="ListParagraph"/>
        <w:numPr>
          <w:ilvl w:val="0"/>
          <w:numId w:val="32"/>
        </w:numPr>
      </w:pPr>
      <w:r w:rsidRPr="002C663C">
        <w:t>Direct contact with a sick person</w:t>
      </w:r>
    </w:p>
    <w:p w14:paraId="00CE8FEB" w14:textId="5C20BF05" w:rsidR="00AB3A1A" w:rsidRPr="002C663C" w:rsidRDefault="00AB3A1A" w:rsidP="00AB3A1A">
      <w:pPr>
        <w:pStyle w:val="ListParagraph"/>
        <w:numPr>
          <w:ilvl w:val="0"/>
          <w:numId w:val="32"/>
        </w:numPr>
      </w:pPr>
      <w:r w:rsidRPr="002C663C">
        <w:t>Respiratory droplet spread from a sick person sneezing or coughing</w:t>
      </w:r>
    </w:p>
    <w:p w14:paraId="6F4D1C1F" w14:textId="5EBEC35D" w:rsidR="00AB3A1A" w:rsidRPr="002C663C" w:rsidRDefault="00AB3A1A" w:rsidP="00AB3A1A">
      <w:pPr>
        <w:pStyle w:val="ListParagraph"/>
        <w:numPr>
          <w:ilvl w:val="0"/>
          <w:numId w:val="32"/>
        </w:numPr>
      </w:pPr>
      <w:r w:rsidRPr="002C663C">
        <w:t>Contact with blood or other body fluids</w:t>
      </w:r>
    </w:p>
    <w:p w14:paraId="5759AD5C" w14:textId="3EF422CE" w:rsidR="00AB3A1A" w:rsidRPr="002C663C" w:rsidRDefault="00AB3A1A" w:rsidP="00AB3A1A">
      <w:pPr>
        <w:pStyle w:val="ListParagraph"/>
        <w:numPr>
          <w:ilvl w:val="0"/>
          <w:numId w:val="32"/>
        </w:numPr>
      </w:pPr>
      <w:r w:rsidRPr="002C663C">
        <w:t>Breathing in viruses or bacteria in the air</w:t>
      </w:r>
    </w:p>
    <w:p w14:paraId="203F78B9" w14:textId="16A6D9E0" w:rsidR="00AB3A1A" w:rsidRPr="002C663C" w:rsidRDefault="00AB3A1A" w:rsidP="00AB3A1A">
      <w:pPr>
        <w:pStyle w:val="ListParagraph"/>
        <w:numPr>
          <w:ilvl w:val="0"/>
          <w:numId w:val="32"/>
        </w:numPr>
      </w:pPr>
      <w:r w:rsidRPr="002C663C">
        <w:t>Contact with a contaminated surface or object</w:t>
      </w:r>
    </w:p>
    <w:p w14:paraId="1A0130EE" w14:textId="3784C534" w:rsidR="00AB3A1A" w:rsidRPr="002C663C" w:rsidRDefault="00AB3A1A" w:rsidP="00AB3A1A">
      <w:pPr>
        <w:pStyle w:val="ListParagraph"/>
        <w:numPr>
          <w:ilvl w:val="0"/>
          <w:numId w:val="32"/>
        </w:numPr>
      </w:pPr>
      <w:r w:rsidRPr="002C663C">
        <w:t>Bites from insects or animals that can transmit the disease</w:t>
      </w:r>
    </w:p>
    <w:p w14:paraId="7B8E1FD9" w14:textId="718A9684" w:rsidR="00AB3A1A" w:rsidRPr="002C663C" w:rsidRDefault="00AB3A1A" w:rsidP="00AB3A1A">
      <w:pPr>
        <w:pStyle w:val="ListParagraph"/>
        <w:numPr>
          <w:ilvl w:val="0"/>
          <w:numId w:val="32"/>
        </w:numPr>
      </w:pPr>
      <w:r w:rsidRPr="002C663C">
        <w:t>Ingestion of contaminated food or water</w:t>
      </w:r>
    </w:p>
    <w:p w14:paraId="6CBD422F" w14:textId="77777777" w:rsidR="00AB3A1A" w:rsidRPr="002C663C" w:rsidRDefault="00AB3A1A" w:rsidP="00AB3A1A">
      <w:pPr>
        <w:pStyle w:val="ListParagraph"/>
      </w:pPr>
    </w:p>
    <w:p w14:paraId="3A867956" w14:textId="199344E4" w:rsidR="006B1162" w:rsidRPr="002C663C" w:rsidRDefault="006B1162" w:rsidP="006B1162">
      <w:r w:rsidRPr="002C663C">
        <w:t xml:space="preserve">Children, </w:t>
      </w:r>
      <w:r w:rsidR="00D81ABC" w:rsidRPr="002C663C">
        <w:t>pupils</w:t>
      </w:r>
      <w:r w:rsidRPr="002C663C">
        <w:t xml:space="preserve"> and staff who are showing the symptoms of an infectious disease or have been diagnosed by a health professional should be advised to stay away from school for the minimum period recommended, if required, and until well enough. </w:t>
      </w:r>
      <w:r w:rsidR="00D81ABC" w:rsidRPr="002C663C">
        <w:t xml:space="preserve">This includes COVID-19 and pupils and staff should self-isolate based on government guidance. </w:t>
      </w:r>
    </w:p>
    <w:p w14:paraId="2F8A31E2" w14:textId="4E21C2A7" w:rsidR="00D81ABC" w:rsidRPr="002C663C" w:rsidRDefault="00D81ABC" w:rsidP="006B1162"/>
    <w:p w14:paraId="003569B9" w14:textId="5EF9EBDD" w:rsidR="00D81ABC" w:rsidRPr="002C663C" w:rsidRDefault="00D81ABC" w:rsidP="00D81ABC">
      <w:pPr>
        <w:pStyle w:val="Heading3"/>
      </w:pPr>
      <w:bookmarkStart w:id="24" w:name="_Toc158297100"/>
      <w:r w:rsidRPr="002C663C">
        <w:t>Reporting to the UK Health Security Agency (UKHSA)</w:t>
      </w:r>
      <w:bookmarkEnd w:id="24"/>
    </w:p>
    <w:p w14:paraId="5FE6E903" w14:textId="196E6BFA" w:rsidR="00D81ABC" w:rsidRPr="002C663C" w:rsidRDefault="006B1162" w:rsidP="00D81ABC">
      <w:r w:rsidRPr="002C663C">
        <w:t>The UK Health Security Agency (UKHSA, formerly Public Health England) aims to detect possible outbreaks of disease and epidemics as rapidly as possible.</w:t>
      </w:r>
      <w:r w:rsidR="00D81ABC" w:rsidRPr="002C663C">
        <w:t xml:space="preserve"> Contact the relevant UKHSA HPT for advice if you are concerned and/or have seen:</w:t>
      </w:r>
    </w:p>
    <w:p w14:paraId="3C312000" w14:textId="77777777" w:rsidR="00D81ABC" w:rsidRPr="002C663C" w:rsidRDefault="00D81ABC" w:rsidP="00D81ABC"/>
    <w:p w14:paraId="3885F168" w14:textId="77777777" w:rsidR="00D81ABC" w:rsidRPr="002C663C" w:rsidRDefault="00D81ABC" w:rsidP="00D81ABC">
      <w:pPr>
        <w:numPr>
          <w:ilvl w:val="0"/>
          <w:numId w:val="31"/>
        </w:numPr>
      </w:pPr>
      <w:r w:rsidRPr="002C663C">
        <w:t>a higher than previously experienced and/or rapidly increasing number of staff or student absences due to the same infection</w:t>
      </w:r>
      <w:hyperlink r:id="rId28" w:anchor="fn:2" w:history="1">
        <w:r w:rsidRPr="002C663C">
          <w:rPr>
            <w:rStyle w:val="Hyperlink"/>
            <w:vertAlign w:val="superscript"/>
          </w:rPr>
          <w:t>[footnote 2]</w:t>
        </w:r>
      </w:hyperlink>
    </w:p>
    <w:p w14:paraId="058AEA0B" w14:textId="77777777" w:rsidR="00D81ABC" w:rsidRPr="002C663C" w:rsidRDefault="00D81ABC" w:rsidP="00D81ABC">
      <w:pPr>
        <w:numPr>
          <w:ilvl w:val="0"/>
          <w:numId w:val="31"/>
        </w:numPr>
      </w:pPr>
      <w:r w:rsidRPr="002C663C">
        <w:t>evidence of severe disease due to an infection, for example if a child, young person or staff member is admitted to hospital</w:t>
      </w:r>
      <w:hyperlink r:id="rId29" w:anchor="fn:3" w:history="1">
        <w:r w:rsidRPr="002C663C">
          <w:rPr>
            <w:rStyle w:val="Hyperlink"/>
            <w:vertAlign w:val="superscript"/>
          </w:rPr>
          <w:t>[footnote 3]</w:t>
        </w:r>
      </w:hyperlink>
    </w:p>
    <w:p w14:paraId="3D415182" w14:textId="77777777" w:rsidR="00D81ABC" w:rsidRPr="002C663C" w:rsidRDefault="00D81ABC" w:rsidP="00D81ABC">
      <w:pPr>
        <w:numPr>
          <w:ilvl w:val="0"/>
          <w:numId w:val="31"/>
        </w:numPr>
      </w:pPr>
      <w:r w:rsidRPr="002C663C">
        <w:t>more than one infection circulating in the same group of children, young people and staff for example chicken pox and scarlet fever</w:t>
      </w:r>
    </w:p>
    <w:p w14:paraId="0DE0B3D5" w14:textId="77777777" w:rsidR="00D81ABC" w:rsidRPr="002C663C" w:rsidRDefault="00D81ABC" w:rsidP="00D81ABC">
      <w:pPr>
        <w:numPr>
          <w:ilvl w:val="0"/>
          <w:numId w:val="31"/>
        </w:numPr>
      </w:pPr>
      <w:r w:rsidRPr="002C663C">
        <w:t>an outbreak or serious or unusual illness for example:</w:t>
      </w:r>
    </w:p>
    <w:p w14:paraId="005FB06C" w14:textId="77777777" w:rsidR="00D81ABC" w:rsidRPr="002C663C" w:rsidRDefault="00D81ABC" w:rsidP="00D81ABC">
      <w:pPr>
        <w:numPr>
          <w:ilvl w:val="1"/>
          <w:numId w:val="31"/>
        </w:numPr>
      </w:pPr>
      <w:hyperlink r:id="rId30" w:anchor="ecoli" w:history="1">
        <w:r w:rsidRPr="002C663C">
          <w:rPr>
            <w:rStyle w:val="Hyperlink"/>
          </w:rPr>
          <w:t>E.coli</w:t>
        </w:r>
      </w:hyperlink>
      <w:r w:rsidRPr="002C663C">
        <w:t> 0157 or E. coli STEC infection</w:t>
      </w:r>
    </w:p>
    <w:p w14:paraId="71FFE1FE" w14:textId="77777777" w:rsidR="00D81ABC" w:rsidRPr="002C663C" w:rsidRDefault="00D81ABC" w:rsidP="00D81ABC">
      <w:pPr>
        <w:numPr>
          <w:ilvl w:val="1"/>
          <w:numId w:val="31"/>
        </w:numPr>
      </w:pPr>
      <w:hyperlink r:id="rId31" w:anchor="foodpoisoning" w:history="1">
        <w:r w:rsidRPr="002C663C">
          <w:rPr>
            <w:rStyle w:val="Hyperlink"/>
          </w:rPr>
          <w:t>food poisoning</w:t>
        </w:r>
      </w:hyperlink>
    </w:p>
    <w:p w14:paraId="008DC76A" w14:textId="77777777" w:rsidR="00D81ABC" w:rsidRPr="002C663C" w:rsidRDefault="00D81ABC" w:rsidP="00D81ABC">
      <w:pPr>
        <w:numPr>
          <w:ilvl w:val="1"/>
          <w:numId w:val="31"/>
        </w:numPr>
      </w:pPr>
      <w:hyperlink r:id="rId32" w:anchor="hepa" w:history="1">
        <w:r w:rsidRPr="002C663C">
          <w:rPr>
            <w:rStyle w:val="Hyperlink"/>
          </w:rPr>
          <w:t>hepatitis</w:t>
        </w:r>
      </w:hyperlink>
    </w:p>
    <w:p w14:paraId="5A27CBDA" w14:textId="77777777" w:rsidR="00D81ABC" w:rsidRPr="002C663C" w:rsidRDefault="00D81ABC" w:rsidP="00D81ABC">
      <w:pPr>
        <w:numPr>
          <w:ilvl w:val="1"/>
          <w:numId w:val="31"/>
        </w:numPr>
      </w:pPr>
      <w:hyperlink r:id="rId33" w:anchor="measles" w:history="1">
        <w:r w:rsidRPr="002C663C">
          <w:rPr>
            <w:rStyle w:val="Hyperlink"/>
          </w:rPr>
          <w:t>measles</w:t>
        </w:r>
      </w:hyperlink>
      <w:r w:rsidRPr="002C663C">
        <w:t>, </w:t>
      </w:r>
      <w:hyperlink r:id="rId34" w:anchor="mumps" w:history="1">
        <w:r w:rsidRPr="002C663C">
          <w:rPr>
            <w:rStyle w:val="Hyperlink"/>
          </w:rPr>
          <w:t>mumps</w:t>
        </w:r>
      </w:hyperlink>
      <w:r w:rsidRPr="002C663C">
        <w:t>, </w:t>
      </w:r>
      <w:hyperlink r:id="rId35" w:anchor="rubella" w:history="1">
        <w:r w:rsidRPr="002C663C">
          <w:rPr>
            <w:rStyle w:val="Hyperlink"/>
          </w:rPr>
          <w:t>rubella</w:t>
        </w:r>
      </w:hyperlink>
      <w:r w:rsidRPr="002C663C">
        <w:t> (rubella is also called German measles)</w:t>
      </w:r>
    </w:p>
    <w:p w14:paraId="43C459B1" w14:textId="77777777" w:rsidR="00D81ABC" w:rsidRPr="002C663C" w:rsidRDefault="00D81ABC" w:rsidP="00D81ABC">
      <w:pPr>
        <w:numPr>
          <w:ilvl w:val="1"/>
          <w:numId w:val="31"/>
        </w:numPr>
      </w:pPr>
      <w:hyperlink r:id="rId36" w:anchor="meningococcal" w:history="1">
        <w:r w:rsidRPr="002C663C">
          <w:rPr>
            <w:rStyle w:val="Hyperlink"/>
          </w:rPr>
          <w:t>meningococcal meningitis or septicemia</w:t>
        </w:r>
      </w:hyperlink>
    </w:p>
    <w:p w14:paraId="5EB1A507" w14:textId="77777777" w:rsidR="00D81ABC" w:rsidRPr="002C663C" w:rsidRDefault="00D81ABC" w:rsidP="00D81ABC">
      <w:pPr>
        <w:numPr>
          <w:ilvl w:val="1"/>
          <w:numId w:val="31"/>
        </w:numPr>
      </w:pPr>
      <w:hyperlink r:id="rId37" w:history="1">
        <w:r w:rsidRPr="002C663C">
          <w:rPr>
            <w:rStyle w:val="Hyperlink"/>
          </w:rPr>
          <w:t>scarlet fever</w:t>
        </w:r>
      </w:hyperlink>
      <w:r w:rsidRPr="002C663C">
        <w:t> (if an outbreak or co-circulating chicken pox)</w:t>
      </w:r>
    </w:p>
    <w:p w14:paraId="6014F38E" w14:textId="77777777" w:rsidR="00D81ABC" w:rsidRPr="002C663C" w:rsidRDefault="00D81ABC" w:rsidP="00D81ABC">
      <w:pPr>
        <w:numPr>
          <w:ilvl w:val="1"/>
          <w:numId w:val="31"/>
        </w:numPr>
      </w:pPr>
      <w:hyperlink r:id="rId38" w:anchor="tb" w:history="1">
        <w:r w:rsidRPr="002C663C">
          <w:rPr>
            <w:rStyle w:val="Hyperlink"/>
          </w:rPr>
          <w:t>tuberculosis (TB)</w:t>
        </w:r>
      </w:hyperlink>
    </w:p>
    <w:p w14:paraId="1ED06BA6" w14:textId="77777777" w:rsidR="00D81ABC" w:rsidRPr="002C663C" w:rsidRDefault="00D81ABC" w:rsidP="00D81ABC">
      <w:pPr>
        <w:numPr>
          <w:ilvl w:val="1"/>
          <w:numId w:val="31"/>
        </w:numPr>
      </w:pPr>
      <w:hyperlink r:id="rId39" w:anchor="typhoid" w:history="1">
        <w:r w:rsidRPr="002C663C">
          <w:rPr>
            <w:rStyle w:val="Hyperlink"/>
          </w:rPr>
          <w:t>typhoid</w:t>
        </w:r>
      </w:hyperlink>
    </w:p>
    <w:p w14:paraId="3CBE89B6" w14:textId="5CFEBDCC" w:rsidR="00D81ABC" w:rsidRPr="002C663C" w:rsidRDefault="00D81ABC" w:rsidP="00D81ABC">
      <w:pPr>
        <w:numPr>
          <w:ilvl w:val="1"/>
          <w:numId w:val="31"/>
        </w:numPr>
      </w:pPr>
      <w:hyperlink r:id="rId40" w:anchor="whooping" w:history="1">
        <w:r w:rsidRPr="002C663C">
          <w:rPr>
            <w:rStyle w:val="Hyperlink"/>
          </w:rPr>
          <w:t>whooping cough</w:t>
        </w:r>
      </w:hyperlink>
      <w:r w:rsidRPr="002C663C">
        <w:t> (also called pertussis)</w:t>
      </w:r>
    </w:p>
    <w:p w14:paraId="33C4273B" w14:textId="77777777" w:rsidR="00D81ABC" w:rsidRPr="002C663C" w:rsidRDefault="00D81ABC" w:rsidP="00D81ABC">
      <w:pPr>
        <w:numPr>
          <w:ilvl w:val="1"/>
          <w:numId w:val="31"/>
        </w:numPr>
      </w:pPr>
    </w:p>
    <w:p w14:paraId="74B5CCC0" w14:textId="4E9437DC" w:rsidR="00D81ABC" w:rsidRPr="002C663C" w:rsidRDefault="00D81ABC" w:rsidP="00D81ABC">
      <w:r w:rsidRPr="002C663C">
        <w:t>If you do need to contact your HPT, please contact DCAT Head of Operations and Governance prior to making the report so that you can prepare information in advance to help them to support you. Find out what information you need in </w:t>
      </w:r>
      <w:hyperlink r:id="rId41" w:anchor="what-to-expect-from-contacting-your-hpt" w:history="1">
        <w:r w:rsidRPr="002C663C">
          <w:rPr>
            <w:rStyle w:val="Hyperlink"/>
          </w:rPr>
          <w:t>What to expect from contacting your HPT</w:t>
        </w:r>
      </w:hyperlink>
      <w:r w:rsidRPr="002C663C">
        <w:t xml:space="preserve">. </w:t>
      </w:r>
    </w:p>
    <w:p w14:paraId="7663E3CB" w14:textId="42E187E0" w:rsidR="006B1162" w:rsidRPr="002C663C" w:rsidRDefault="006B1162" w:rsidP="006B1162"/>
    <w:p w14:paraId="6098A4CF" w14:textId="7A9581E9" w:rsidR="006B1162" w:rsidRDefault="00D81ABC" w:rsidP="006B1162">
      <w:r w:rsidRPr="002C663C">
        <w:t xml:space="preserve">For your local HPT, please click </w:t>
      </w:r>
      <w:hyperlink r:id="rId42" w:anchor="surrey-and-sussex-hpt-south-east" w:history="1">
        <w:r w:rsidRPr="002C663C">
          <w:rPr>
            <w:rStyle w:val="Hyperlink"/>
          </w:rPr>
          <w:t>here.</w:t>
        </w:r>
      </w:hyperlink>
      <w:r>
        <w:t xml:space="preserve"> </w:t>
      </w:r>
    </w:p>
    <w:p w14:paraId="54A5CE24" w14:textId="77777777" w:rsidR="00D81ABC" w:rsidRDefault="00D81ABC" w:rsidP="006B1162"/>
    <w:p w14:paraId="3CEDD9B4" w14:textId="7C16DAB9" w:rsidR="006B1162" w:rsidRPr="006B1162" w:rsidRDefault="006B1162" w:rsidP="006B1162"/>
    <w:p w14:paraId="726EC0C8" w14:textId="798E9D95" w:rsidR="00DA11D8" w:rsidRDefault="00077936" w:rsidP="007748A0">
      <w:pPr>
        <w:pStyle w:val="Heading2"/>
        <w:numPr>
          <w:ilvl w:val="0"/>
          <w:numId w:val="0"/>
        </w:numPr>
      </w:pPr>
      <w:bookmarkStart w:id="25" w:name="_Toc158297101"/>
      <w:r>
        <w:t>6</w:t>
      </w:r>
      <w:r w:rsidR="006B1162">
        <w:t>.4</w:t>
      </w:r>
      <w:r>
        <w:t xml:space="preserve"> Notifying parents</w:t>
      </w:r>
      <w:bookmarkEnd w:id="25"/>
      <w:r>
        <w:t xml:space="preserve"> </w:t>
      </w:r>
    </w:p>
    <w:p w14:paraId="3824406B" w14:textId="77777777" w:rsidR="007748A0" w:rsidRPr="007748A0" w:rsidRDefault="007748A0" w:rsidP="007748A0">
      <w:pPr>
        <w:rPr>
          <w:bCs/>
        </w:rPr>
      </w:pPr>
      <w:bookmarkStart w:id="26" w:name="_Hlk114676154"/>
    </w:p>
    <w:bookmarkEnd w:id="26"/>
    <w:p w14:paraId="30B953CB" w14:textId="340740B5" w:rsidR="00077936" w:rsidRDefault="007B4D4C" w:rsidP="00077936">
      <w:r w:rsidRPr="00AF2FFC">
        <w:t>All accidents and first aid given is recorded on Medical Tracker and an electronic notification will be sent out to the parent once the first aider has uploaded it.</w:t>
      </w:r>
      <w:r>
        <w:t xml:space="preserve">  </w:t>
      </w:r>
      <w:r w:rsidR="00077936">
        <w:t xml:space="preserve">The first aider will make a judgement as to whether the injury/illness is of sufficient seriousness to need further medical treatment or cause distress to the child if they were to remain at the </w:t>
      </w:r>
      <w:r w:rsidR="00AF2FFC">
        <w:t>school</w:t>
      </w:r>
      <w:r w:rsidR="00077936">
        <w:t>. Depending on the seriousness of the injury pupils will:</w:t>
      </w:r>
    </w:p>
    <w:p w14:paraId="63BACC81" w14:textId="5BD4601F" w:rsidR="00077936" w:rsidRPr="00121F38" w:rsidRDefault="00077936" w:rsidP="00121F38">
      <w:pPr>
        <w:pStyle w:val="ListParagraph"/>
        <w:numPr>
          <w:ilvl w:val="0"/>
          <w:numId w:val="26"/>
        </w:numPr>
      </w:pPr>
      <w:r>
        <w:t>Have their injury attended to and be sent back to class/play</w:t>
      </w:r>
    </w:p>
    <w:p w14:paraId="10445160" w14:textId="1F22A034" w:rsidR="00077936" w:rsidRDefault="00077936" w:rsidP="00077936">
      <w:pPr>
        <w:pStyle w:val="ListParagraph"/>
        <w:numPr>
          <w:ilvl w:val="0"/>
          <w:numId w:val="26"/>
        </w:numPr>
      </w:pPr>
      <w:r>
        <w:lastRenderedPageBreak/>
        <w:t>In the case of head bumps, parents will be contacted so they are aware of the injury in case of delayed concussion once the child gets home. Parents will be advised</w:t>
      </w:r>
      <w:r w:rsidR="00121F38">
        <w:t xml:space="preserve"> by telephone and letter.</w:t>
      </w:r>
    </w:p>
    <w:p w14:paraId="4883ADB7" w14:textId="77777777" w:rsidR="00C55524" w:rsidRDefault="00C55524" w:rsidP="00C55524"/>
    <w:p w14:paraId="6764801B" w14:textId="53382A9B" w:rsidR="00C55524" w:rsidRDefault="00C55524" w:rsidP="00C55524">
      <w:r>
        <w:t xml:space="preserve">Where a decision is made to contact the parents, </w:t>
      </w:r>
      <w:r w:rsidR="00AA61F3">
        <w:t>the class teacher or first aider who dealt with the accident or injury</w:t>
      </w:r>
      <w:r w:rsidRPr="007748A0">
        <w:t xml:space="preserve"> will inform parents of any accident or injury sustained by a pupil, and any first aid treatment given, on the same day, or as soon as reasonably practicable. Parents will also be informed if emergency services are called.</w:t>
      </w:r>
    </w:p>
    <w:p w14:paraId="1C78F531" w14:textId="77777777" w:rsidR="00C55524" w:rsidRPr="005D62DD" w:rsidRDefault="00C55524" w:rsidP="00C55524"/>
    <w:p w14:paraId="74FF6AEC" w14:textId="77777777" w:rsidR="00077936" w:rsidRPr="007748A0" w:rsidRDefault="00077936" w:rsidP="007748A0"/>
    <w:p w14:paraId="1D4B5806" w14:textId="0B7CF64D" w:rsidR="007748A0" w:rsidRDefault="007748A0" w:rsidP="007748A0"/>
    <w:p w14:paraId="5401A1F7" w14:textId="5CF6D395" w:rsidR="007748A0" w:rsidRPr="007748A0" w:rsidRDefault="006B1162" w:rsidP="007748A0">
      <w:pPr>
        <w:pStyle w:val="Heading2"/>
        <w:numPr>
          <w:ilvl w:val="0"/>
          <w:numId w:val="0"/>
        </w:numPr>
      </w:pPr>
      <w:bookmarkStart w:id="27" w:name="_Toc158297102"/>
      <w:r>
        <w:t>6.5</w:t>
      </w:r>
      <w:r w:rsidR="007748A0">
        <w:t xml:space="preserve"> Reporting to </w:t>
      </w:r>
      <w:r w:rsidR="00077936">
        <w:t xml:space="preserve">DCAT, </w:t>
      </w:r>
      <w:r w:rsidR="007748A0">
        <w:t>Ofsted and child protection agencies (early years only)</w:t>
      </w:r>
      <w:bookmarkEnd w:id="27"/>
    </w:p>
    <w:p w14:paraId="67B1F579" w14:textId="16EAE3E7" w:rsidR="007748A0" w:rsidRDefault="007748A0" w:rsidP="00DA11D8"/>
    <w:p w14:paraId="363F876F" w14:textId="33B69CB7" w:rsidR="007748A0" w:rsidRDefault="007748A0" w:rsidP="007748A0">
      <w:r>
        <w:t xml:space="preserve">The </w:t>
      </w:r>
      <w:r w:rsidR="00AA61F3">
        <w:t>headteacher, Ms Hurd</w:t>
      </w:r>
      <w:r>
        <w:t xml:space="preserve"> will notify </w:t>
      </w:r>
      <w:r w:rsidR="00077936">
        <w:t>DCAT’s Head of Operations and Governance</w:t>
      </w:r>
      <w:r w:rsidR="00B412B5">
        <w:t xml:space="preserve"> by telephone,</w:t>
      </w:r>
      <w:r w:rsidR="00077936">
        <w:t xml:space="preserve"> in the first instance </w:t>
      </w:r>
      <w:r>
        <w:t>of any serious accident, illness or injury to, or death of, a pupil while in the school’s care. This will happen as soon as is reasonably practicable</w:t>
      </w:r>
      <w:r w:rsidR="00077936">
        <w:t xml:space="preserve">. The Head of Operations and Governance will then report the incident to Ofsted </w:t>
      </w:r>
      <w:r>
        <w:t>no later than 14 days after the incident.</w:t>
      </w:r>
    </w:p>
    <w:p w14:paraId="69232E87" w14:textId="77777777" w:rsidR="007748A0" w:rsidRPr="007748A0" w:rsidRDefault="007748A0" w:rsidP="007748A0"/>
    <w:p w14:paraId="3E3B7901" w14:textId="63CDC94F" w:rsidR="007748A0" w:rsidRPr="007748A0" w:rsidRDefault="007748A0" w:rsidP="007748A0">
      <w:r w:rsidRPr="007748A0">
        <w:t xml:space="preserve">The </w:t>
      </w:r>
      <w:r w:rsidR="000042E6">
        <w:t>Trust</w:t>
      </w:r>
      <w:r w:rsidRPr="007748A0">
        <w:t xml:space="preserve"> will also notify </w:t>
      </w:r>
      <w:r w:rsidRPr="00077936">
        <w:t>local child protection agencies of any</w:t>
      </w:r>
      <w:r w:rsidRPr="007748A0">
        <w:t xml:space="preserve"> serious accident or injury to, or the death of, a pupil while in the school’s care.</w:t>
      </w:r>
    </w:p>
    <w:p w14:paraId="4C35C3BF" w14:textId="27518339" w:rsidR="007748A0" w:rsidRDefault="007748A0" w:rsidP="00DA11D8"/>
    <w:p w14:paraId="7D23DED8" w14:textId="4F8A761C" w:rsidR="007748A0" w:rsidRDefault="007748A0" w:rsidP="00321234">
      <w:pPr>
        <w:pStyle w:val="Heading1"/>
        <w:numPr>
          <w:ilvl w:val="0"/>
          <w:numId w:val="3"/>
        </w:numPr>
      </w:pPr>
      <w:bookmarkStart w:id="28" w:name="_Training"/>
      <w:bookmarkStart w:id="29" w:name="_Toc158297103"/>
      <w:bookmarkEnd w:id="28"/>
      <w:r>
        <w:t>Training</w:t>
      </w:r>
      <w:bookmarkEnd w:id="29"/>
    </w:p>
    <w:p w14:paraId="0DE1F867" w14:textId="31032DEF" w:rsidR="007748A0" w:rsidRDefault="007748A0" w:rsidP="007748A0"/>
    <w:p w14:paraId="6D1E86B3" w14:textId="5B2DD53F" w:rsidR="007748A0" w:rsidRDefault="00095612" w:rsidP="007748A0">
      <w:r>
        <w:t xml:space="preserve">It is the school’s responsibility to identify the level of training each member of staff receives on First Aid. </w:t>
      </w:r>
      <w:r w:rsidRPr="00095612">
        <w:t>All s</w:t>
      </w:r>
      <w:r>
        <w:t>taff are required to complete e-</w:t>
      </w:r>
      <w:r w:rsidRPr="00095612">
        <w:t xml:space="preserve">learning health and safety induction for staff via the Handsam system, which includes first aid and medicines information. </w:t>
      </w:r>
      <w:r>
        <w:t xml:space="preserve">Additionally, there is an e-learning module available on First Aid Awareness. </w:t>
      </w:r>
    </w:p>
    <w:p w14:paraId="1642A000" w14:textId="77777777" w:rsidR="007748A0" w:rsidRPr="007748A0" w:rsidRDefault="007748A0" w:rsidP="007748A0"/>
    <w:p w14:paraId="47228547" w14:textId="32199E90" w:rsidR="007748A0" w:rsidRPr="00095612" w:rsidRDefault="007748A0" w:rsidP="00095612">
      <w:r w:rsidRPr="006E1F0D">
        <w:t>All first aiders must have completed a training course, and</w:t>
      </w:r>
      <w:r w:rsidRPr="007748A0">
        <w:t xml:space="preserve"> must hold a valid certificate of competence to show this. The school will keep a register of all trained first aiders, what training they have received and when this is valid until (</w:t>
      </w:r>
      <w:hyperlink w:anchor="_Appendix_1:_list" w:history="1">
        <w:r w:rsidRPr="00A81258">
          <w:rPr>
            <w:rStyle w:val="Hyperlink"/>
          </w:rPr>
          <w:t xml:space="preserve">see appendix </w:t>
        </w:r>
        <w:r w:rsidR="00077936" w:rsidRPr="00A81258">
          <w:rPr>
            <w:rStyle w:val="Hyperlink"/>
          </w:rPr>
          <w:t>1</w:t>
        </w:r>
      </w:hyperlink>
      <w:r w:rsidRPr="007748A0">
        <w:t>).</w:t>
      </w:r>
      <w:r w:rsidR="00095612">
        <w:t xml:space="preserve"> </w:t>
      </w:r>
      <w:r w:rsidR="00095612" w:rsidRPr="00095612">
        <w:t>All school staff are able to request to undertake first aid training if they would like to.</w:t>
      </w:r>
    </w:p>
    <w:p w14:paraId="5D786D13" w14:textId="77777777" w:rsidR="007748A0" w:rsidRPr="007748A0" w:rsidRDefault="007748A0" w:rsidP="007748A0"/>
    <w:p w14:paraId="125FBF33" w14:textId="50ECB8C0" w:rsidR="007748A0" w:rsidRPr="007748A0" w:rsidRDefault="007748A0" w:rsidP="007748A0">
      <w:r w:rsidRPr="007748A0">
        <w:t>The school will arrange for first aiders to retrain before their first aid certificates expire</w:t>
      </w:r>
      <w:r w:rsidR="006006C4">
        <w:t xml:space="preserve">. Schools have the option of using the </w:t>
      </w:r>
      <w:r w:rsidR="00077936">
        <w:t>e-learning module available by Handsam</w:t>
      </w:r>
      <w:r w:rsidR="006006C4">
        <w:t xml:space="preserve"> or making arrangements for in-person training</w:t>
      </w:r>
      <w:r w:rsidRPr="007748A0">
        <w:t>. In cases where a certificate expires, the school will arrange for staff to retake the full first aid course before being reinstated as a first aider.</w:t>
      </w:r>
    </w:p>
    <w:p w14:paraId="6205EB3C" w14:textId="34189A47" w:rsidR="007748A0" w:rsidRDefault="007748A0" w:rsidP="007748A0"/>
    <w:p w14:paraId="17D3CD75" w14:textId="1FDD637B" w:rsidR="007748A0" w:rsidRPr="007748A0" w:rsidRDefault="00077936" w:rsidP="007748A0">
      <w:r w:rsidRPr="00AA61F3">
        <w:t>Infant and primary schools</w:t>
      </w:r>
      <w:r w:rsidR="007748A0" w:rsidRPr="00AA61F3">
        <w:t xml:space="preserve"> insert:</w:t>
      </w:r>
    </w:p>
    <w:p w14:paraId="337DCA8F" w14:textId="30F09D96" w:rsidR="007748A0" w:rsidRDefault="007748A0" w:rsidP="007748A0">
      <w:r w:rsidRPr="007748A0">
        <w:t>At all times, at least 1 staff member will have a current paediatric first aid (PFA) certificate which meets the requirements set out in the Early Years Foundation Stage statutory framework. The PFA certificate will be renewed every 3 years.</w:t>
      </w:r>
    </w:p>
    <w:p w14:paraId="1DE843F3" w14:textId="77777777" w:rsidR="0061010C" w:rsidRDefault="0061010C" w:rsidP="007748A0"/>
    <w:p w14:paraId="1D41C05D" w14:textId="095ED002" w:rsidR="00C04931" w:rsidRDefault="00C04931" w:rsidP="00C04931">
      <w:pPr>
        <w:pStyle w:val="Heading3"/>
      </w:pPr>
      <w:bookmarkStart w:id="30" w:name="_Toc158297104"/>
      <w:r>
        <w:t>Induction</w:t>
      </w:r>
      <w:bookmarkEnd w:id="30"/>
    </w:p>
    <w:p w14:paraId="155E8DBC" w14:textId="5275C2B7" w:rsidR="00C04931" w:rsidRDefault="00C04931" w:rsidP="00C04931"/>
    <w:p w14:paraId="5224FAB9" w14:textId="5B7231A6" w:rsidR="00C04931" w:rsidRDefault="00C04931" w:rsidP="00C04931">
      <w:r>
        <w:t xml:space="preserve">All staff are required to complete e learning health and safety induction for staff via the Handsam system, which includes first aid and medicines information. As part of induction all staff should be given school specific information on first aid information and procedures. </w:t>
      </w:r>
    </w:p>
    <w:p w14:paraId="63BF57BE" w14:textId="77653418" w:rsidR="000C53D0" w:rsidRDefault="000C53D0" w:rsidP="000C53D0">
      <w:pPr>
        <w:pStyle w:val="Heading1"/>
        <w:numPr>
          <w:ilvl w:val="0"/>
          <w:numId w:val="3"/>
        </w:numPr>
      </w:pPr>
      <w:r w:rsidRPr="000C53D0">
        <w:lastRenderedPageBreak/>
        <w:t>Mental health needs of employees</w:t>
      </w:r>
    </w:p>
    <w:p w14:paraId="3E95EEC3" w14:textId="15B72EAE" w:rsidR="000C53D0" w:rsidRPr="000C53D0" w:rsidRDefault="000C53D0" w:rsidP="000C53D0">
      <w:pPr>
        <w:pStyle w:val="NormalWeb"/>
        <w:rPr>
          <w:rFonts w:ascii="Gill Sans MT" w:hAnsi="Gill Sans MT"/>
          <w:color w:val="000000"/>
          <w:sz w:val="22"/>
          <w:szCs w:val="22"/>
        </w:rPr>
      </w:pPr>
      <w:r w:rsidRPr="000C53D0">
        <w:rPr>
          <w:rFonts w:ascii="Gill Sans MT" w:hAnsi="Gill Sans MT"/>
          <w:color w:val="000000"/>
          <w:sz w:val="22"/>
          <w:szCs w:val="22"/>
        </w:rPr>
        <w:t>In the past, workplace first aid guidance primarily focused on addressing physical health needs. However, DCAT</w:t>
      </w:r>
      <w:r>
        <w:rPr>
          <w:rFonts w:ascii="Gill Sans MT" w:hAnsi="Gill Sans MT"/>
          <w:color w:val="000000"/>
          <w:sz w:val="22"/>
          <w:szCs w:val="22"/>
        </w:rPr>
        <w:t xml:space="preserve"> </w:t>
      </w:r>
      <w:r w:rsidRPr="000C53D0">
        <w:rPr>
          <w:rFonts w:ascii="Gill Sans MT" w:hAnsi="Gill Sans MT"/>
          <w:color w:val="000000"/>
          <w:sz w:val="22"/>
          <w:szCs w:val="22"/>
        </w:rPr>
        <w:t>considers both the physical and mental health of their employees when assessing and implementing first aid measures.</w:t>
      </w:r>
    </w:p>
    <w:p w14:paraId="18F58768" w14:textId="77777777" w:rsidR="000C53D0" w:rsidRPr="000C53D0" w:rsidRDefault="000C53D0" w:rsidP="000C53D0">
      <w:pPr>
        <w:pStyle w:val="NormalWeb"/>
        <w:rPr>
          <w:b/>
          <w:bCs/>
          <w:color w:val="000000"/>
          <w:sz w:val="22"/>
          <w:szCs w:val="22"/>
        </w:rPr>
      </w:pPr>
      <w:r w:rsidRPr="000C53D0">
        <w:rPr>
          <w:rFonts w:ascii="Gill Sans MT" w:hAnsi="Gill Sans MT"/>
          <w:b/>
          <w:bCs/>
          <w:color w:val="000000"/>
          <w:sz w:val="22"/>
          <w:szCs w:val="22"/>
        </w:rPr>
        <w:t>Mental Health First Aiders</w:t>
      </w:r>
    </w:p>
    <w:p w14:paraId="1E586F15" w14:textId="77777777" w:rsidR="000C53D0" w:rsidRPr="000C53D0" w:rsidRDefault="000C53D0" w:rsidP="000C53D0">
      <w:pPr>
        <w:pStyle w:val="NormalWeb"/>
        <w:rPr>
          <w:rFonts w:ascii="Gill Sans MT" w:hAnsi="Gill Sans MT"/>
          <w:color w:val="000000"/>
          <w:sz w:val="22"/>
          <w:szCs w:val="22"/>
        </w:rPr>
      </w:pPr>
      <w:r w:rsidRPr="000C53D0">
        <w:rPr>
          <w:rFonts w:ascii="Gill Sans MT" w:hAnsi="Gill Sans MT"/>
          <w:color w:val="000000"/>
          <w:sz w:val="22"/>
          <w:szCs w:val="22"/>
        </w:rPr>
        <w:t>The Trust encourages all schools to have a Mental Health First Aider who has undertaken appropriate training e.g, DfE or Local Authority.</w:t>
      </w:r>
    </w:p>
    <w:p w14:paraId="41AA4B5A" w14:textId="21FFBCFA" w:rsidR="000C53D0" w:rsidRPr="000C53D0" w:rsidRDefault="000C53D0" w:rsidP="000C53D0">
      <w:pPr>
        <w:pStyle w:val="NormalWeb"/>
        <w:rPr>
          <w:rFonts w:ascii="Gill Sans MT" w:hAnsi="Gill Sans MT"/>
          <w:b/>
          <w:bCs/>
          <w:color w:val="000000"/>
          <w:sz w:val="22"/>
          <w:szCs w:val="22"/>
        </w:rPr>
      </w:pPr>
      <w:r w:rsidRPr="000C53D0">
        <w:rPr>
          <w:rFonts w:ascii="Gill Sans MT" w:hAnsi="Gill Sans MT"/>
          <w:b/>
          <w:bCs/>
          <w:color w:val="000000"/>
          <w:sz w:val="22"/>
          <w:szCs w:val="22"/>
        </w:rPr>
        <w:t>Aligning Training with Mental Health Needs</w:t>
      </w:r>
    </w:p>
    <w:p w14:paraId="2EE35449" w14:textId="5526B3E4" w:rsidR="007748A0" w:rsidRPr="000C53D0" w:rsidRDefault="000C53D0" w:rsidP="000C53D0">
      <w:pPr>
        <w:pStyle w:val="NormalWeb"/>
        <w:rPr>
          <w:rFonts w:ascii="Gill Sans MT" w:hAnsi="Gill Sans MT"/>
          <w:color w:val="000000"/>
          <w:sz w:val="22"/>
          <w:szCs w:val="22"/>
        </w:rPr>
      </w:pPr>
      <w:r w:rsidRPr="000C53D0">
        <w:rPr>
          <w:rFonts w:ascii="Gill Sans MT" w:hAnsi="Gill Sans MT"/>
          <w:color w:val="000000"/>
          <w:sz w:val="22"/>
          <w:szCs w:val="22"/>
        </w:rPr>
        <w:t>When conducting workplace first aid assessments, schools should also evaluate the mental health training needs of their staff. This ensures that first aid training is tailored to address the specific mental health challenges faced by DCAT staff.</w:t>
      </w:r>
    </w:p>
    <w:p w14:paraId="3E558AB7" w14:textId="7890E9EF" w:rsidR="002F06DE" w:rsidRDefault="002F06DE" w:rsidP="00321234">
      <w:pPr>
        <w:pStyle w:val="Heading1"/>
        <w:numPr>
          <w:ilvl w:val="0"/>
          <w:numId w:val="3"/>
        </w:numPr>
      </w:pPr>
      <w:bookmarkStart w:id="31" w:name="_Toc158297106"/>
      <w:r>
        <w:t>Monitoring arrangements</w:t>
      </w:r>
      <w:bookmarkEnd w:id="31"/>
    </w:p>
    <w:p w14:paraId="6A6B64B8" w14:textId="3503C87A" w:rsidR="002F06DE" w:rsidRDefault="002F06DE" w:rsidP="002F06DE"/>
    <w:p w14:paraId="4D4783D5" w14:textId="267526B9" w:rsidR="002F06DE" w:rsidRDefault="002F06DE" w:rsidP="002F06DE">
      <w:r w:rsidRPr="002F06DE">
        <w:t xml:space="preserve">This policy will be reviewed by the </w:t>
      </w:r>
      <w:r w:rsidR="00077936">
        <w:t>Head of Operations and Governance</w:t>
      </w:r>
      <w:r w:rsidRPr="002F06DE">
        <w:t xml:space="preserve"> every </w:t>
      </w:r>
      <w:r w:rsidR="007755A2">
        <w:t>year.</w:t>
      </w:r>
    </w:p>
    <w:p w14:paraId="4274639B" w14:textId="77777777" w:rsidR="002F06DE" w:rsidRPr="002F06DE" w:rsidRDefault="002F06DE" w:rsidP="002F06DE"/>
    <w:p w14:paraId="16751865" w14:textId="49FD98A8" w:rsidR="00AF2FFC" w:rsidRDefault="002F06DE" w:rsidP="00AF2FFC">
      <w:r w:rsidRPr="002F06DE">
        <w:t xml:space="preserve">At every review, the policy will be approved by the </w:t>
      </w:r>
      <w:r w:rsidR="007755A2">
        <w:t xml:space="preserve">Trust Board. Each school will be responsible for personalising this policy to their individual circumstances. </w:t>
      </w:r>
    </w:p>
    <w:p w14:paraId="22A5A1D2" w14:textId="09118963" w:rsidR="00AF2FFC" w:rsidRPr="00AF2FFC" w:rsidRDefault="00AF2FFC" w:rsidP="00AF2FFC">
      <w:pPr>
        <w:sectPr w:rsidR="00AF2FFC" w:rsidRPr="00AF2FFC" w:rsidSect="00067245">
          <w:footerReference w:type="default" r:id="rId43"/>
          <w:footerReference w:type="first" r:id="rId4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60"/>
        </w:sectPr>
      </w:pPr>
    </w:p>
    <w:p w14:paraId="49C9A089" w14:textId="6F8FB356" w:rsidR="002F06DE" w:rsidRDefault="002F06DE" w:rsidP="00321234">
      <w:pPr>
        <w:pStyle w:val="Heading1"/>
        <w:numPr>
          <w:ilvl w:val="0"/>
          <w:numId w:val="3"/>
        </w:numPr>
      </w:pPr>
      <w:bookmarkStart w:id="32" w:name="_Toc158297107"/>
      <w:r>
        <w:lastRenderedPageBreak/>
        <w:t>Links with other policies</w:t>
      </w:r>
      <w:bookmarkEnd w:id="32"/>
    </w:p>
    <w:p w14:paraId="76DFD7B6" w14:textId="0463497F" w:rsidR="002F06DE" w:rsidRDefault="002F06DE" w:rsidP="002F06DE"/>
    <w:p w14:paraId="4100A043" w14:textId="77777777" w:rsidR="002F06DE" w:rsidRDefault="002F06DE" w:rsidP="002F06DE">
      <w:r>
        <w:t xml:space="preserve">This first aid policy is linked to the: </w:t>
      </w:r>
    </w:p>
    <w:p w14:paraId="3A1F2A5A" w14:textId="77777777" w:rsidR="001D6DC6" w:rsidRDefault="002F06DE" w:rsidP="002F06DE">
      <w:r>
        <w:t xml:space="preserve"> </w:t>
      </w:r>
      <w:r>
        <w:tab/>
      </w:r>
    </w:p>
    <w:p w14:paraId="547B7B3C" w14:textId="77777777" w:rsidR="001D6DC6" w:rsidRDefault="002F06DE" w:rsidP="00321234">
      <w:pPr>
        <w:pStyle w:val="ListParagraph"/>
        <w:numPr>
          <w:ilvl w:val="0"/>
          <w:numId w:val="25"/>
        </w:numPr>
      </w:pPr>
      <w:r>
        <w:t>Health and safety policy</w:t>
      </w:r>
    </w:p>
    <w:p w14:paraId="0CD67995" w14:textId="3D81B6C8" w:rsidR="002F06DE" w:rsidRDefault="002F06DE" w:rsidP="00321234">
      <w:pPr>
        <w:pStyle w:val="ListParagraph"/>
        <w:numPr>
          <w:ilvl w:val="0"/>
          <w:numId w:val="25"/>
        </w:numPr>
      </w:pPr>
      <w:r>
        <w:t xml:space="preserve">Policy on supporting pupils with medical conditions </w:t>
      </w:r>
    </w:p>
    <w:p w14:paraId="4FCE1772" w14:textId="5F63CF65" w:rsidR="003D731F" w:rsidRDefault="003D731F" w:rsidP="00321234">
      <w:pPr>
        <w:pStyle w:val="ListParagraph"/>
        <w:numPr>
          <w:ilvl w:val="0"/>
          <w:numId w:val="25"/>
        </w:numPr>
      </w:pPr>
      <w:r>
        <w:t>Off site and educational visits policy</w:t>
      </w:r>
    </w:p>
    <w:p w14:paraId="74E86FA8" w14:textId="77777777" w:rsidR="009D32B3" w:rsidRDefault="009D32B3" w:rsidP="002F06DE">
      <w:pPr>
        <w:sectPr w:rsidR="009D32B3" w:rsidSect="0006724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14:paraId="6AEC39CB" w14:textId="4CA36FDE" w:rsidR="001D6DC6" w:rsidRDefault="001D6DC6" w:rsidP="001D6DC6">
      <w:pPr>
        <w:pStyle w:val="Heading1"/>
      </w:pPr>
      <w:bookmarkStart w:id="33" w:name="_Appendix_1:_list"/>
      <w:bookmarkStart w:id="34" w:name="_Toc158297108"/>
      <w:bookmarkEnd w:id="33"/>
      <w:r>
        <w:lastRenderedPageBreak/>
        <w:t>Appendix 1: list of [appointed person(s) for first aid and/or trained first aiders</w:t>
      </w:r>
      <w:r w:rsidR="006006C4">
        <w:t>] and educational visits co-ordinator (EVC)</w:t>
      </w:r>
      <w:bookmarkEnd w:id="34"/>
    </w:p>
    <w:p w14:paraId="4846D3D2" w14:textId="6038FA2D" w:rsidR="001D6DC6" w:rsidRDefault="001D6DC6" w:rsidP="001D6DC6"/>
    <w:tbl>
      <w:tblPr>
        <w:tblW w:w="5000" w:type="pct"/>
        <w:tblBorders>
          <w:top w:val="single" w:sz="4" w:space="0" w:color="B9B9B9"/>
          <w:left w:val="single" w:sz="4" w:space="0" w:color="B9B9B9"/>
          <w:bottom w:val="single" w:sz="4" w:space="0" w:color="B9B9B9"/>
          <w:right w:val="single" w:sz="4" w:space="0" w:color="B9B9B9"/>
          <w:insideH w:val="nil"/>
          <w:insideV w:val="nil"/>
        </w:tblBorders>
        <w:tblCellMar>
          <w:left w:w="0" w:type="dxa"/>
          <w:right w:w="0" w:type="dxa"/>
        </w:tblCellMar>
        <w:tblLook w:val="04A0" w:firstRow="1" w:lastRow="0" w:firstColumn="1" w:lastColumn="0" w:noHBand="0" w:noVBand="1"/>
      </w:tblPr>
      <w:tblGrid>
        <w:gridCol w:w="2484"/>
        <w:gridCol w:w="3640"/>
        <w:gridCol w:w="2296"/>
        <w:gridCol w:w="2764"/>
        <w:gridCol w:w="2764"/>
      </w:tblGrid>
      <w:tr w:rsidR="00A67A44" w:rsidRPr="001D6DC6" w14:paraId="62FD3921" w14:textId="77777777" w:rsidTr="00A67A44">
        <w:trPr>
          <w:tblHeader/>
        </w:trPr>
        <w:tc>
          <w:tcPr>
            <w:tcW w:w="890" w:type="pct"/>
            <w:tcBorders>
              <w:bottom w:val="single" w:sz="4" w:space="0" w:color="B9B9B9"/>
              <w:right w:val="single" w:sz="4" w:space="0" w:color="B9B9B9"/>
            </w:tcBorders>
            <w:shd w:val="clear" w:color="auto" w:fill="D8DFDE"/>
            <w:tcMar>
              <w:top w:w="58" w:type="dxa"/>
              <w:left w:w="108" w:type="dxa"/>
              <w:bottom w:w="58" w:type="dxa"/>
              <w:right w:w="108" w:type="dxa"/>
            </w:tcMar>
            <w:hideMark/>
          </w:tcPr>
          <w:p w14:paraId="0AA16C9A" w14:textId="77777777" w:rsidR="00A67A44" w:rsidRPr="001D6DC6" w:rsidRDefault="00A67A44" w:rsidP="001D6DC6">
            <w:pPr>
              <w:spacing w:after="120"/>
              <w:rPr>
                <w:rFonts w:ascii="Arial" w:eastAsia="MS Mincho" w:hAnsi="Arial" w:cs="Times New Roman"/>
                <w:color w:val="000000"/>
                <w:sz w:val="20"/>
                <w:szCs w:val="24"/>
                <w:lang w:eastAsia="en-GB"/>
              </w:rPr>
            </w:pPr>
            <w:r w:rsidRPr="001D6DC6">
              <w:rPr>
                <w:rFonts w:ascii="Arial" w:eastAsia="MS Mincho" w:hAnsi="Arial" w:cs="Times New Roman"/>
                <w:caps/>
                <w:color w:val="000000"/>
                <w:sz w:val="20"/>
                <w:szCs w:val="24"/>
                <w:lang w:eastAsia="en-GB"/>
              </w:rPr>
              <w:t>Staff member’s name</w:t>
            </w:r>
          </w:p>
        </w:tc>
        <w:tc>
          <w:tcPr>
            <w:tcW w:w="1305" w:type="pct"/>
            <w:tcBorders>
              <w:left w:val="single" w:sz="4" w:space="0" w:color="B9B9B9"/>
              <w:bottom w:val="single" w:sz="4" w:space="0" w:color="B9B9B9"/>
              <w:right w:val="single" w:sz="4" w:space="0" w:color="B9B9B9"/>
            </w:tcBorders>
            <w:shd w:val="clear" w:color="auto" w:fill="D8DFDE"/>
            <w:tcMar>
              <w:top w:w="58" w:type="dxa"/>
              <w:left w:w="108" w:type="dxa"/>
              <w:bottom w:w="58" w:type="dxa"/>
              <w:right w:w="108" w:type="dxa"/>
            </w:tcMar>
            <w:hideMark/>
          </w:tcPr>
          <w:p w14:paraId="6DD0127B" w14:textId="77777777" w:rsidR="00A67A44" w:rsidRPr="001D6DC6" w:rsidRDefault="00A67A44" w:rsidP="001D6DC6">
            <w:pPr>
              <w:spacing w:after="120"/>
              <w:rPr>
                <w:rFonts w:ascii="Arial" w:eastAsia="MS Mincho" w:hAnsi="Arial" w:cs="Times New Roman"/>
                <w:color w:val="000000"/>
                <w:sz w:val="20"/>
                <w:szCs w:val="24"/>
                <w:lang w:eastAsia="en-GB"/>
              </w:rPr>
            </w:pPr>
            <w:r w:rsidRPr="001D6DC6">
              <w:rPr>
                <w:rFonts w:ascii="Arial" w:eastAsia="MS Mincho" w:hAnsi="Arial" w:cs="Times New Roman"/>
                <w:caps/>
                <w:color w:val="000000"/>
                <w:sz w:val="20"/>
                <w:szCs w:val="24"/>
                <w:lang w:eastAsia="en-GB"/>
              </w:rPr>
              <w:t>Role</w:t>
            </w:r>
          </w:p>
        </w:tc>
        <w:tc>
          <w:tcPr>
            <w:tcW w:w="823" w:type="pct"/>
            <w:tcBorders>
              <w:left w:val="single" w:sz="4" w:space="0" w:color="B9B9B9"/>
              <w:bottom w:val="single" w:sz="4" w:space="0" w:color="B9B9B9"/>
              <w:right w:val="single" w:sz="4" w:space="0" w:color="B9B9B9"/>
            </w:tcBorders>
            <w:shd w:val="clear" w:color="auto" w:fill="D8DFDE"/>
          </w:tcPr>
          <w:p w14:paraId="350E62A9" w14:textId="12317626" w:rsidR="00A67A44" w:rsidRPr="001D6DC6" w:rsidRDefault="00A67A44" w:rsidP="001D6DC6">
            <w:pPr>
              <w:spacing w:after="120"/>
              <w:rPr>
                <w:rFonts w:ascii="Arial" w:eastAsia="MS Mincho" w:hAnsi="Arial" w:cs="Times New Roman"/>
                <w:caps/>
                <w:color w:val="000000"/>
                <w:sz w:val="20"/>
                <w:szCs w:val="24"/>
                <w:lang w:eastAsia="en-GB"/>
              </w:rPr>
            </w:pPr>
            <w:r>
              <w:rPr>
                <w:rFonts w:ascii="Arial" w:eastAsia="MS Mincho" w:hAnsi="Arial" w:cs="Times New Roman"/>
                <w:caps/>
                <w:color w:val="000000"/>
                <w:sz w:val="20"/>
                <w:szCs w:val="24"/>
                <w:lang w:eastAsia="en-GB"/>
              </w:rPr>
              <w:t>FIRST AID TRAINING INFORMATION (e.g. first aid at work/ paedeatric first aid training)</w:t>
            </w:r>
          </w:p>
        </w:tc>
        <w:tc>
          <w:tcPr>
            <w:tcW w:w="991" w:type="pct"/>
            <w:tcBorders>
              <w:left w:val="single" w:sz="4" w:space="0" w:color="B9B9B9"/>
              <w:bottom w:val="single" w:sz="4" w:space="0" w:color="B9B9B9"/>
              <w:right w:val="single" w:sz="4" w:space="0" w:color="B9B9B9"/>
            </w:tcBorders>
            <w:shd w:val="clear" w:color="auto" w:fill="D8DFDE"/>
          </w:tcPr>
          <w:p w14:paraId="4DDF8C47" w14:textId="21A5DC9D" w:rsidR="00A67A44" w:rsidRPr="001D6DC6" w:rsidRDefault="00A67A44" w:rsidP="001D6DC6">
            <w:pPr>
              <w:spacing w:after="120"/>
              <w:rPr>
                <w:rFonts w:ascii="Arial" w:eastAsia="MS Mincho" w:hAnsi="Arial" w:cs="Times New Roman"/>
                <w:caps/>
                <w:color w:val="000000"/>
                <w:sz w:val="20"/>
                <w:szCs w:val="24"/>
                <w:lang w:eastAsia="en-GB"/>
              </w:rPr>
            </w:pPr>
            <w:r w:rsidRPr="001D6DC6">
              <w:rPr>
                <w:rFonts w:ascii="Arial" w:eastAsia="MS Mincho" w:hAnsi="Arial" w:cs="Times New Roman"/>
                <w:caps/>
                <w:color w:val="000000"/>
                <w:sz w:val="20"/>
                <w:szCs w:val="24"/>
                <w:lang w:eastAsia="en-GB"/>
              </w:rPr>
              <w:t>date for training to be renewed (where applicable)</w:t>
            </w:r>
          </w:p>
        </w:tc>
        <w:tc>
          <w:tcPr>
            <w:tcW w:w="991" w:type="pct"/>
            <w:tcBorders>
              <w:left w:val="single" w:sz="4" w:space="0" w:color="B9B9B9"/>
              <w:bottom w:val="single" w:sz="4" w:space="0" w:color="B9B9B9"/>
            </w:tcBorders>
            <w:shd w:val="clear" w:color="auto" w:fill="D8DFDE"/>
            <w:tcMar>
              <w:top w:w="58" w:type="dxa"/>
              <w:left w:w="108" w:type="dxa"/>
              <w:bottom w:w="58" w:type="dxa"/>
              <w:right w:w="108" w:type="dxa"/>
            </w:tcMar>
            <w:hideMark/>
          </w:tcPr>
          <w:p w14:paraId="6261F4E7" w14:textId="77F6B08A" w:rsidR="00A67A44" w:rsidRPr="001D6DC6" w:rsidRDefault="00A67A44" w:rsidP="001D6DC6">
            <w:pPr>
              <w:spacing w:after="120"/>
              <w:rPr>
                <w:rFonts w:ascii="Arial" w:eastAsia="MS Mincho" w:hAnsi="Arial" w:cs="Times New Roman"/>
                <w:color w:val="000000"/>
                <w:sz w:val="20"/>
                <w:szCs w:val="24"/>
                <w:lang w:eastAsia="en-GB"/>
              </w:rPr>
            </w:pPr>
            <w:r w:rsidRPr="001D6DC6">
              <w:rPr>
                <w:rFonts w:ascii="Arial" w:eastAsia="MS Mincho" w:hAnsi="Arial" w:cs="Times New Roman"/>
                <w:caps/>
                <w:color w:val="000000"/>
                <w:sz w:val="20"/>
                <w:szCs w:val="24"/>
                <w:lang w:eastAsia="en-GB"/>
              </w:rPr>
              <w:t>Contact details</w:t>
            </w:r>
          </w:p>
        </w:tc>
      </w:tr>
      <w:tr w:rsidR="0086609E" w:rsidRPr="001D6DC6" w14:paraId="27D926C9" w14:textId="77777777" w:rsidTr="00A67A44">
        <w:tc>
          <w:tcPr>
            <w:tcW w:w="890" w:type="pct"/>
            <w:tcBorders>
              <w:top w:val="single" w:sz="4" w:space="0" w:color="B9B9B9"/>
              <w:bottom w:val="single" w:sz="4" w:space="0" w:color="B9B9B9"/>
              <w:right w:val="single" w:sz="4" w:space="0" w:color="B9B9B9"/>
            </w:tcBorders>
            <w:tcMar>
              <w:top w:w="58" w:type="dxa"/>
              <w:left w:w="108" w:type="dxa"/>
              <w:bottom w:w="58" w:type="dxa"/>
              <w:right w:w="108" w:type="dxa"/>
            </w:tcMar>
          </w:tcPr>
          <w:p w14:paraId="757148C4" w14:textId="32360F72" w:rsidR="0086609E" w:rsidRPr="001D6DC6" w:rsidRDefault="0086609E" w:rsidP="0086609E">
            <w:pPr>
              <w:spacing w:after="12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Michelle Light</w:t>
            </w:r>
          </w:p>
        </w:tc>
        <w:tc>
          <w:tcPr>
            <w:tcW w:w="1305" w:type="pct"/>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16016C82" w14:textId="4078DE5C" w:rsidR="0086609E" w:rsidRPr="001D6DC6" w:rsidRDefault="0086609E" w:rsidP="0086609E">
            <w:pPr>
              <w:keepLines/>
              <w:spacing w:after="6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Apprentice Teacher</w:t>
            </w:r>
          </w:p>
        </w:tc>
        <w:tc>
          <w:tcPr>
            <w:tcW w:w="823" w:type="pct"/>
            <w:tcBorders>
              <w:top w:val="single" w:sz="4" w:space="0" w:color="B9B9B9"/>
              <w:left w:val="single" w:sz="4" w:space="0" w:color="B9B9B9"/>
              <w:bottom w:val="single" w:sz="4" w:space="0" w:color="B9B9B9"/>
              <w:right w:val="single" w:sz="4" w:space="0" w:color="B9B9B9"/>
            </w:tcBorders>
          </w:tcPr>
          <w:p w14:paraId="6D896DA2" w14:textId="4C829D0E" w:rsidR="0086609E" w:rsidRPr="001D6DC6" w:rsidRDefault="0086609E" w:rsidP="0086609E">
            <w:pPr>
              <w:spacing w:after="12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First Aid at work</w:t>
            </w:r>
          </w:p>
        </w:tc>
        <w:tc>
          <w:tcPr>
            <w:tcW w:w="991" w:type="pct"/>
            <w:tcBorders>
              <w:top w:val="single" w:sz="4" w:space="0" w:color="B9B9B9"/>
              <w:left w:val="single" w:sz="4" w:space="0" w:color="B9B9B9"/>
              <w:bottom w:val="single" w:sz="4" w:space="0" w:color="B9B9B9"/>
              <w:right w:val="single" w:sz="4" w:space="0" w:color="B9B9B9"/>
            </w:tcBorders>
          </w:tcPr>
          <w:p w14:paraId="201D571F" w14:textId="696DF030" w:rsidR="0086609E" w:rsidRPr="001D6DC6" w:rsidRDefault="0086609E" w:rsidP="0086609E">
            <w:pPr>
              <w:spacing w:after="12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October 202</w:t>
            </w:r>
            <w:r w:rsidR="00D45F92">
              <w:rPr>
                <w:rFonts w:ascii="Arial" w:eastAsia="MS Mincho" w:hAnsi="Arial" w:cs="Times New Roman"/>
                <w:color w:val="000000"/>
                <w:sz w:val="20"/>
                <w:szCs w:val="24"/>
                <w:lang w:eastAsia="en-GB"/>
              </w:rPr>
              <w:t>7</w:t>
            </w:r>
          </w:p>
        </w:tc>
        <w:tc>
          <w:tcPr>
            <w:tcW w:w="991" w:type="pct"/>
            <w:tcBorders>
              <w:top w:val="single" w:sz="4" w:space="0" w:color="B9B9B9"/>
              <w:left w:val="single" w:sz="4" w:space="0" w:color="B9B9B9"/>
              <w:bottom w:val="single" w:sz="4" w:space="0" w:color="B9B9B9"/>
            </w:tcBorders>
            <w:tcMar>
              <w:top w:w="58" w:type="dxa"/>
              <w:left w:w="108" w:type="dxa"/>
              <w:bottom w:w="58" w:type="dxa"/>
              <w:right w:w="108" w:type="dxa"/>
            </w:tcMar>
          </w:tcPr>
          <w:p w14:paraId="4FAC80E1" w14:textId="3E11C4B6" w:rsidR="0086609E" w:rsidRPr="001D6DC6" w:rsidRDefault="0086609E" w:rsidP="0086609E">
            <w:pPr>
              <w:spacing w:after="12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office@asj.academy</w:t>
            </w:r>
          </w:p>
        </w:tc>
      </w:tr>
      <w:tr w:rsidR="0086609E" w:rsidRPr="001D6DC6" w14:paraId="39C5ACC1" w14:textId="77777777" w:rsidTr="00AA61F3">
        <w:tc>
          <w:tcPr>
            <w:tcW w:w="890" w:type="pct"/>
            <w:tcBorders>
              <w:top w:val="single" w:sz="4" w:space="0" w:color="B9B9B9"/>
              <w:bottom w:val="single" w:sz="4" w:space="0" w:color="B9B9B9"/>
              <w:right w:val="single" w:sz="4" w:space="0" w:color="B9B9B9"/>
            </w:tcBorders>
            <w:tcMar>
              <w:top w:w="58" w:type="dxa"/>
              <w:left w:w="108" w:type="dxa"/>
              <w:bottom w:w="58" w:type="dxa"/>
              <w:right w:w="108" w:type="dxa"/>
            </w:tcMar>
          </w:tcPr>
          <w:p w14:paraId="2262F218" w14:textId="5875A5FD" w:rsidR="0086609E" w:rsidRPr="001D6DC6" w:rsidRDefault="0086609E" w:rsidP="0086609E">
            <w:pPr>
              <w:spacing w:after="12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Lindsay Prentice</w:t>
            </w:r>
          </w:p>
        </w:tc>
        <w:tc>
          <w:tcPr>
            <w:tcW w:w="1305" w:type="pct"/>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48EE4DCC" w14:textId="1E2737FB" w:rsidR="0086609E" w:rsidRPr="001D6DC6" w:rsidRDefault="0086609E" w:rsidP="0086609E">
            <w:pPr>
              <w:keepLines/>
              <w:spacing w:after="6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Teaching Assistant</w:t>
            </w:r>
          </w:p>
        </w:tc>
        <w:tc>
          <w:tcPr>
            <w:tcW w:w="823" w:type="pct"/>
            <w:tcBorders>
              <w:top w:val="single" w:sz="4" w:space="0" w:color="B9B9B9"/>
              <w:left w:val="single" w:sz="4" w:space="0" w:color="B9B9B9"/>
              <w:bottom w:val="single" w:sz="4" w:space="0" w:color="B9B9B9"/>
              <w:right w:val="single" w:sz="4" w:space="0" w:color="B9B9B9"/>
            </w:tcBorders>
          </w:tcPr>
          <w:p w14:paraId="792B6518" w14:textId="7FAB1AB3" w:rsidR="0086609E" w:rsidRPr="001D6DC6" w:rsidRDefault="0086609E" w:rsidP="0086609E">
            <w:pPr>
              <w:spacing w:after="12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First Aid at work</w:t>
            </w:r>
          </w:p>
        </w:tc>
        <w:tc>
          <w:tcPr>
            <w:tcW w:w="991" w:type="pct"/>
            <w:tcBorders>
              <w:top w:val="single" w:sz="4" w:space="0" w:color="B9B9B9"/>
              <w:left w:val="single" w:sz="4" w:space="0" w:color="B9B9B9"/>
              <w:bottom w:val="single" w:sz="4" w:space="0" w:color="B9B9B9"/>
              <w:right w:val="single" w:sz="4" w:space="0" w:color="B9B9B9"/>
            </w:tcBorders>
          </w:tcPr>
          <w:p w14:paraId="10D24FB2" w14:textId="6D1E1D7B" w:rsidR="0086609E" w:rsidRPr="001D6DC6" w:rsidRDefault="0086609E" w:rsidP="0086609E">
            <w:pPr>
              <w:spacing w:after="12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October 202</w:t>
            </w:r>
            <w:r w:rsidR="00D45F92">
              <w:rPr>
                <w:rFonts w:ascii="Arial" w:eastAsia="MS Mincho" w:hAnsi="Arial" w:cs="Times New Roman"/>
                <w:color w:val="000000"/>
                <w:sz w:val="20"/>
                <w:szCs w:val="24"/>
                <w:lang w:eastAsia="en-GB"/>
              </w:rPr>
              <w:t>7</w:t>
            </w:r>
          </w:p>
        </w:tc>
        <w:tc>
          <w:tcPr>
            <w:tcW w:w="991" w:type="pct"/>
            <w:tcBorders>
              <w:top w:val="single" w:sz="4" w:space="0" w:color="B9B9B9"/>
              <w:left w:val="single" w:sz="4" w:space="0" w:color="B9B9B9"/>
              <w:bottom w:val="single" w:sz="4" w:space="0" w:color="B9B9B9"/>
            </w:tcBorders>
            <w:tcMar>
              <w:top w:w="58" w:type="dxa"/>
              <w:left w:w="108" w:type="dxa"/>
              <w:bottom w:w="58" w:type="dxa"/>
              <w:right w:w="108" w:type="dxa"/>
            </w:tcMar>
          </w:tcPr>
          <w:p w14:paraId="6F480A72" w14:textId="4AB44964" w:rsidR="0086609E" w:rsidRPr="001D6DC6" w:rsidRDefault="0086609E" w:rsidP="0086609E">
            <w:pPr>
              <w:spacing w:after="12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office@asj.academy</w:t>
            </w:r>
          </w:p>
        </w:tc>
      </w:tr>
      <w:tr w:rsidR="0086609E" w:rsidRPr="001D6DC6" w14:paraId="1D0881FC" w14:textId="77777777" w:rsidTr="00AA61F3">
        <w:tc>
          <w:tcPr>
            <w:tcW w:w="890" w:type="pct"/>
            <w:tcBorders>
              <w:top w:val="single" w:sz="4" w:space="0" w:color="B9B9B9"/>
              <w:bottom w:val="single" w:sz="4" w:space="0" w:color="B9B9B9"/>
              <w:right w:val="single" w:sz="4" w:space="0" w:color="B9B9B9"/>
            </w:tcBorders>
            <w:tcMar>
              <w:top w:w="58" w:type="dxa"/>
              <w:left w:w="108" w:type="dxa"/>
              <w:bottom w:w="58" w:type="dxa"/>
              <w:right w:w="108" w:type="dxa"/>
            </w:tcMar>
          </w:tcPr>
          <w:p w14:paraId="3FFCBA5A" w14:textId="1A539B9A" w:rsidR="0086609E" w:rsidRPr="001D6DC6" w:rsidRDefault="0086609E" w:rsidP="0086609E">
            <w:pPr>
              <w:spacing w:after="12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Esme Crang</w:t>
            </w:r>
          </w:p>
        </w:tc>
        <w:tc>
          <w:tcPr>
            <w:tcW w:w="1305" w:type="pct"/>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5D85D5F3" w14:textId="7C4DEBA9" w:rsidR="0086609E" w:rsidRPr="001D6DC6" w:rsidRDefault="0086609E" w:rsidP="0086609E">
            <w:pPr>
              <w:keepLines/>
              <w:spacing w:after="6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Teacher</w:t>
            </w:r>
          </w:p>
        </w:tc>
        <w:tc>
          <w:tcPr>
            <w:tcW w:w="823" w:type="pct"/>
            <w:tcBorders>
              <w:top w:val="single" w:sz="4" w:space="0" w:color="B9B9B9"/>
              <w:left w:val="single" w:sz="4" w:space="0" w:color="B9B9B9"/>
              <w:bottom w:val="single" w:sz="4" w:space="0" w:color="B9B9B9"/>
              <w:right w:val="single" w:sz="4" w:space="0" w:color="B9B9B9"/>
            </w:tcBorders>
          </w:tcPr>
          <w:p w14:paraId="726DC183" w14:textId="3179E33D" w:rsidR="0086609E" w:rsidRPr="001D6DC6" w:rsidRDefault="0086609E" w:rsidP="0086609E">
            <w:pPr>
              <w:spacing w:after="12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 xml:space="preserve">First Aid at work </w:t>
            </w:r>
          </w:p>
        </w:tc>
        <w:tc>
          <w:tcPr>
            <w:tcW w:w="991" w:type="pct"/>
            <w:tcBorders>
              <w:top w:val="single" w:sz="4" w:space="0" w:color="B9B9B9"/>
              <w:left w:val="single" w:sz="4" w:space="0" w:color="B9B9B9"/>
              <w:bottom w:val="single" w:sz="4" w:space="0" w:color="B9B9B9"/>
              <w:right w:val="single" w:sz="4" w:space="0" w:color="B9B9B9"/>
            </w:tcBorders>
          </w:tcPr>
          <w:p w14:paraId="77A5B08D" w14:textId="3B7C8F8C" w:rsidR="0086609E" w:rsidRPr="001D6DC6" w:rsidRDefault="00BD3FD4" w:rsidP="0086609E">
            <w:pPr>
              <w:spacing w:after="12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November 2028</w:t>
            </w:r>
          </w:p>
        </w:tc>
        <w:tc>
          <w:tcPr>
            <w:tcW w:w="991" w:type="pct"/>
            <w:tcBorders>
              <w:top w:val="single" w:sz="4" w:space="0" w:color="B9B9B9"/>
              <w:left w:val="single" w:sz="4" w:space="0" w:color="B9B9B9"/>
              <w:bottom w:val="single" w:sz="4" w:space="0" w:color="B9B9B9"/>
            </w:tcBorders>
            <w:tcMar>
              <w:top w:w="58" w:type="dxa"/>
              <w:left w:w="108" w:type="dxa"/>
              <w:bottom w:w="58" w:type="dxa"/>
              <w:right w:w="108" w:type="dxa"/>
            </w:tcMar>
          </w:tcPr>
          <w:p w14:paraId="2A731C11" w14:textId="6E0C4AEC" w:rsidR="0086609E" w:rsidRPr="001D6DC6" w:rsidRDefault="0086609E" w:rsidP="0086609E">
            <w:pPr>
              <w:spacing w:after="120"/>
              <w:jc w:val="center"/>
              <w:rPr>
                <w:rFonts w:ascii="Arial" w:eastAsia="MS Mincho" w:hAnsi="Arial" w:cs="Times New Roman"/>
                <w:color w:val="000000"/>
                <w:sz w:val="20"/>
                <w:szCs w:val="24"/>
                <w:lang w:eastAsia="en-GB"/>
              </w:rPr>
            </w:pPr>
            <w:hyperlink r:id="rId45" w:history="1">
              <w:r w:rsidRPr="00AA61F3">
                <w:rPr>
                  <w:rStyle w:val="Hyperlink"/>
                  <w:rFonts w:ascii="Arial" w:eastAsia="MS Mincho" w:hAnsi="Arial" w:cs="Times New Roman"/>
                  <w:color w:val="auto"/>
                  <w:sz w:val="20"/>
                  <w:szCs w:val="24"/>
                  <w:lang w:eastAsia="en-GB"/>
                </w:rPr>
                <w:t>office@asj.academy</w:t>
              </w:r>
            </w:hyperlink>
          </w:p>
        </w:tc>
      </w:tr>
      <w:tr w:rsidR="0086609E" w:rsidRPr="001D6DC6" w14:paraId="55CAD80F" w14:textId="77777777" w:rsidTr="00AA61F3">
        <w:tc>
          <w:tcPr>
            <w:tcW w:w="890" w:type="pct"/>
            <w:tcBorders>
              <w:top w:val="single" w:sz="4" w:space="0" w:color="B9B9B9"/>
              <w:bottom w:val="single" w:sz="4" w:space="0" w:color="B9B9B9"/>
              <w:right w:val="single" w:sz="4" w:space="0" w:color="B9B9B9"/>
            </w:tcBorders>
            <w:tcMar>
              <w:top w:w="58" w:type="dxa"/>
              <w:left w:w="108" w:type="dxa"/>
              <w:bottom w:w="58" w:type="dxa"/>
              <w:right w:w="108" w:type="dxa"/>
            </w:tcMar>
          </w:tcPr>
          <w:p w14:paraId="2C3CC48B" w14:textId="4E4ADD5D" w:rsidR="0086609E" w:rsidRPr="001D6DC6" w:rsidRDefault="0086609E" w:rsidP="0086609E">
            <w:pPr>
              <w:spacing w:after="12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Kylie Stevens</w:t>
            </w:r>
          </w:p>
        </w:tc>
        <w:tc>
          <w:tcPr>
            <w:tcW w:w="1305" w:type="pct"/>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324CC5F0" w14:textId="7FB3D186" w:rsidR="0086609E" w:rsidRPr="001D6DC6" w:rsidRDefault="0086609E" w:rsidP="0086609E">
            <w:pPr>
              <w:keepLines/>
              <w:spacing w:after="6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Higher Level Teaching Assistant</w:t>
            </w:r>
          </w:p>
        </w:tc>
        <w:tc>
          <w:tcPr>
            <w:tcW w:w="823" w:type="pct"/>
            <w:tcBorders>
              <w:top w:val="single" w:sz="4" w:space="0" w:color="B9B9B9"/>
              <w:left w:val="single" w:sz="4" w:space="0" w:color="B9B9B9"/>
              <w:bottom w:val="single" w:sz="4" w:space="0" w:color="B9B9B9"/>
              <w:right w:val="single" w:sz="4" w:space="0" w:color="B9B9B9"/>
            </w:tcBorders>
          </w:tcPr>
          <w:p w14:paraId="46525FEE" w14:textId="2C0F6BDC" w:rsidR="0086609E" w:rsidRPr="001D6DC6" w:rsidRDefault="0086609E" w:rsidP="0086609E">
            <w:pPr>
              <w:spacing w:after="12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First Aid at work</w:t>
            </w:r>
          </w:p>
        </w:tc>
        <w:tc>
          <w:tcPr>
            <w:tcW w:w="991" w:type="pct"/>
            <w:tcBorders>
              <w:top w:val="single" w:sz="4" w:space="0" w:color="B9B9B9"/>
              <w:left w:val="single" w:sz="4" w:space="0" w:color="B9B9B9"/>
              <w:bottom w:val="single" w:sz="4" w:space="0" w:color="B9B9B9"/>
              <w:right w:val="single" w:sz="4" w:space="0" w:color="B9B9B9"/>
            </w:tcBorders>
          </w:tcPr>
          <w:p w14:paraId="6136FBD6" w14:textId="7AB5F605" w:rsidR="0086609E" w:rsidRPr="001D6DC6" w:rsidRDefault="00DF60FE" w:rsidP="0086609E">
            <w:pPr>
              <w:spacing w:after="12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November 2028</w:t>
            </w:r>
          </w:p>
        </w:tc>
        <w:tc>
          <w:tcPr>
            <w:tcW w:w="991" w:type="pct"/>
            <w:tcBorders>
              <w:top w:val="single" w:sz="4" w:space="0" w:color="B9B9B9"/>
              <w:left w:val="single" w:sz="4" w:space="0" w:color="B9B9B9"/>
              <w:bottom w:val="single" w:sz="4" w:space="0" w:color="B9B9B9"/>
            </w:tcBorders>
            <w:tcMar>
              <w:top w:w="58" w:type="dxa"/>
              <w:left w:w="108" w:type="dxa"/>
              <w:bottom w:w="58" w:type="dxa"/>
              <w:right w:w="108" w:type="dxa"/>
            </w:tcMar>
          </w:tcPr>
          <w:p w14:paraId="15681A6F" w14:textId="52184A3F" w:rsidR="0086609E" w:rsidRDefault="0086609E" w:rsidP="0086609E">
            <w:pPr>
              <w:spacing w:after="12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office@asj.academy</w:t>
            </w:r>
          </w:p>
        </w:tc>
      </w:tr>
      <w:tr w:rsidR="0086609E" w:rsidRPr="001D6DC6" w14:paraId="1E53B560" w14:textId="77777777" w:rsidTr="00AA61F3">
        <w:tc>
          <w:tcPr>
            <w:tcW w:w="890" w:type="pct"/>
            <w:tcBorders>
              <w:top w:val="single" w:sz="4" w:space="0" w:color="B9B9B9"/>
              <w:bottom w:val="single" w:sz="4" w:space="0" w:color="B9B9B9"/>
              <w:right w:val="single" w:sz="4" w:space="0" w:color="B9B9B9"/>
            </w:tcBorders>
            <w:tcMar>
              <w:top w:w="58" w:type="dxa"/>
              <w:left w:w="108" w:type="dxa"/>
              <w:bottom w:w="58" w:type="dxa"/>
              <w:right w:w="108" w:type="dxa"/>
            </w:tcMar>
          </w:tcPr>
          <w:p w14:paraId="0381E39A" w14:textId="7941D414" w:rsidR="0086609E" w:rsidRDefault="0086609E" w:rsidP="0086609E">
            <w:pPr>
              <w:spacing w:after="12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Clare Bolt</w:t>
            </w:r>
          </w:p>
        </w:tc>
        <w:tc>
          <w:tcPr>
            <w:tcW w:w="1305" w:type="pct"/>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2905494A" w14:textId="61A3D7E0" w:rsidR="0086609E" w:rsidRDefault="0086609E" w:rsidP="0086609E">
            <w:pPr>
              <w:keepLines/>
              <w:spacing w:after="6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Teacher</w:t>
            </w:r>
          </w:p>
        </w:tc>
        <w:tc>
          <w:tcPr>
            <w:tcW w:w="823" w:type="pct"/>
            <w:tcBorders>
              <w:top w:val="single" w:sz="4" w:space="0" w:color="B9B9B9"/>
              <w:left w:val="single" w:sz="4" w:space="0" w:color="B9B9B9"/>
              <w:bottom w:val="single" w:sz="4" w:space="0" w:color="B9B9B9"/>
              <w:right w:val="single" w:sz="4" w:space="0" w:color="B9B9B9"/>
            </w:tcBorders>
          </w:tcPr>
          <w:p w14:paraId="4AD95427" w14:textId="037C1519" w:rsidR="0086609E" w:rsidRDefault="0086609E" w:rsidP="0086609E">
            <w:pPr>
              <w:spacing w:after="12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First Aid at work</w:t>
            </w:r>
          </w:p>
        </w:tc>
        <w:tc>
          <w:tcPr>
            <w:tcW w:w="991" w:type="pct"/>
            <w:tcBorders>
              <w:top w:val="single" w:sz="4" w:space="0" w:color="B9B9B9"/>
              <w:left w:val="single" w:sz="4" w:space="0" w:color="B9B9B9"/>
              <w:bottom w:val="single" w:sz="4" w:space="0" w:color="B9B9B9"/>
              <w:right w:val="single" w:sz="4" w:space="0" w:color="B9B9B9"/>
            </w:tcBorders>
          </w:tcPr>
          <w:p w14:paraId="0E7E45D2" w14:textId="4494C8BF" w:rsidR="0086609E" w:rsidRDefault="00DF60FE" w:rsidP="0086609E">
            <w:pPr>
              <w:spacing w:after="12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November 2028</w:t>
            </w:r>
          </w:p>
        </w:tc>
        <w:tc>
          <w:tcPr>
            <w:tcW w:w="991" w:type="pct"/>
            <w:tcBorders>
              <w:top w:val="single" w:sz="4" w:space="0" w:color="B9B9B9"/>
              <w:left w:val="single" w:sz="4" w:space="0" w:color="B9B9B9"/>
              <w:bottom w:val="single" w:sz="4" w:space="0" w:color="B9B9B9"/>
            </w:tcBorders>
            <w:tcMar>
              <w:top w:w="58" w:type="dxa"/>
              <w:left w:w="108" w:type="dxa"/>
              <w:bottom w:w="58" w:type="dxa"/>
              <w:right w:w="108" w:type="dxa"/>
            </w:tcMar>
          </w:tcPr>
          <w:p w14:paraId="1D49411D" w14:textId="6AC8FB42" w:rsidR="0086609E" w:rsidRDefault="0086609E" w:rsidP="0086609E">
            <w:pPr>
              <w:spacing w:after="12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office@asj.academy</w:t>
            </w:r>
          </w:p>
        </w:tc>
      </w:tr>
      <w:tr w:rsidR="0086609E" w:rsidRPr="001D6DC6" w14:paraId="7C90285B" w14:textId="77777777" w:rsidTr="00AA61F3">
        <w:tc>
          <w:tcPr>
            <w:tcW w:w="890" w:type="pct"/>
            <w:tcBorders>
              <w:top w:val="single" w:sz="4" w:space="0" w:color="B9B9B9"/>
              <w:bottom w:val="single" w:sz="4" w:space="0" w:color="B9B9B9"/>
              <w:right w:val="single" w:sz="4" w:space="0" w:color="B9B9B9"/>
            </w:tcBorders>
            <w:tcMar>
              <w:top w:w="58" w:type="dxa"/>
              <w:left w:w="108" w:type="dxa"/>
              <w:bottom w:w="58" w:type="dxa"/>
              <w:right w:w="108" w:type="dxa"/>
            </w:tcMar>
          </w:tcPr>
          <w:p w14:paraId="126ACFE5" w14:textId="120CF173" w:rsidR="0086609E" w:rsidRDefault="0086609E" w:rsidP="0086609E">
            <w:pPr>
              <w:spacing w:after="12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Sandi Hodgett</w:t>
            </w:r>
          </w:p>
        </w:tc>
        <w:tc>
          <w:tcPr>
            <w:tcW w:w="1305" w:type="pct"/>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26B630C7" w14:textId="5C5AA4D3" w:rsidR="0086609E" w:rsidRDefault="0086609E" w:rsidP="0086609E">
            <w:pPr>
              <w:keepLines/>
              <w:spacing w:after="6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Higher Level Teaching Assistant</w:t>
            </w:r>
          </w:p>
        </w:tc>
        <w:tc>
          <w:tcPr>
            <w:tcW w:w="823" w:type="pct"/>
            <w:tcBorders>
              <w:top w:val="single" w:sz="4" w:space="0" w:color="B9B9B9"/>
              <w:left w:val="single" w:sz="4" w:space="0" w:color="B9B9B9"/>
              <w:bottom w:val="single" w:sz="4" w:space="0" w:color="B9B9B9"/>
              <w:right w:val="single" w:sz="4" w:space="0" w:color="B9B9B9"/>
            </w:tcBorders>
          </w:tcPr>
          <w:p w14:paraId="3679F8B1" w14:textId="5D722612" w:rsidR="0086609E" w:rsidRDefault="0086609E" w:rsidP="0086609E">
            <w:pPr>
              <w:spacing w:after="12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First Aid at work</w:t>
            </w:r>
          </w:p>
        </w:tc>
        <w:tc>
          <w:tcPr>
            <w:tcW w:w="991" w:type="pct"/>
            <w:tcBorders>
              <w:top w:val="single" w:sz="4" w:space="0" w:color="B9B9B9"/>
              <w:left w:val="single" w:sz="4" w:space="0" w:color="B9B9B9"/>
              <w:bottom w:val="single" w:sz="4" w:space="0" w:color="B9B9B9"/>
              <w:right w:val="single" w:sz="4" w:space="0" w:color="B9B9B9"/>
            </w:tcBorders>
          </w:tcPr>
          <w:p w14:paraId="00467333" w14:textId="7AF7117D" w:rsidR="0086609E" w:rsidRDefault="00DF60FE" w:rsidP="0086609E">
            <w:pPr>
              <w:spacing w:after="12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April 2028</w:t>
            </w:r>
          </w:p>
        </w:tc>
        <w:tc>
          <w:tcPr>
            <w:tcW w:w="991" w:type="pct"/>
            <w:tcBorders>
              <w:top w:val="single" w:sz="4" w:space="0" w:color="B9B9B9"/>
              <w:left w:val="single" w:sz="4" w:space="0" w:color="B9B9B9"/>
              <w:bottom w:val="single" w:sz="4" w:space="0" w:color="B9B9B9"/>
            </w:tcBorders>
            <w:tcMar>
              <w:top w:w="58" w:type="dxa"/>
              <w:left w:w="108" w:type="dxa"/>
              <w:bottom w:w="58" w:type="dxa"/>
              <w:right w:w="108" w:type="dxa"/>
            </w:tcMar>
          </w:tcPr>
          <w:p w14:paraId="29BE174A" w14:textId="4C6ED68D" w:rsidR="0086609E" w:rsidRDefault="0086609E" w:rsidP="0086609E">
            <w:pPr>
              <w:spacing w:after="12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office@asj.academy</w:t>
            </w:r>
          </w:p>
        </w:tc>
      </w:tr>
      <w:tr w:rsidR="0086609E" w:rsidRPr="001D6DC6" w14:paraId="1E5F1D2F" w14:textId="77777777" w:rsidTr="00AA61F3">
        <w:tc>
          <w:tcPr>
            <w:tcW w:w="890" w:type="pct"/>
            <w:tcBorders>
              <w:top w:val="single" w:sz="4" w:space="0" w:color="B9B9B9"/>
              <w:bottom w:val="single" w:sz="4" w:space="0" w:color="B9B9B9"/>
              <w:right w:val="single" w:sz="4" w:space="0" w:color="B9B9B9"/>
            </w:tcBorders>
            <w:tcMar>
              <w:top w:w="58" w:type="dxa"/>
              <w:left w:w="108" w:type="dxa"/>
              <w:bottom w:w="58" w:type="dxa"/>
              <w:right w:w="108" w:type="dxa"/>
            </w:tcMar>
          </w:tcPr>
          <w:p w14:paraId="1177AFFC" w14:textId="0D2C0921" w:rsidR="0086609E" w:rsidRDefault="0086609E" w:rsidP="0086609E">
            <w:pPr>
              <w:spacing w:after="12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Leah Bowen</w:t>
            </w:r>
          </w:p>
        </w:tc>
        <w:tc>
          <w:tcPr>
            <w:tcW w:w="1305" w:type="pct"/>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37A7188F" w14:textId="73AC9FBC" w:rsidR="0086609E" w:rsidRDefault="0086609E" w:rsidP="0086609E">
            <w:pPr>
              <w:keepLines/>
              <w:spacing w:after="6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Individual Needs Assistant</w:t>
            </w:r>
          </w:p>
        </w:tc>
        <w:tc>
          <w:tcPr>
            <w:tcW w:w="823" w:type="pct"/>
            <w:tcBorders>
              <w:top w:val="single" w:sz="4" w:space="0" w:color="B9B9B9"/>
              <w:left w:val="single" w:sz="4" w:space="0" w:color="B9B9B9"/>
              <w:bottom w:val="single" w:sz="4" w:space="0" w:color="B9B9B9"/>
              <w:right w:val="single" w:sz="4" w:space="0" w:color="B9B9B9"/>
            </w:tcBorders>
          </w:tcPr>
          <w:p w14:paraId="206600C4" w14:textId="19F16D2D" w:rsidR="0086609E" w:rsidRDefault="0086609E" w:rsidP="0086609E">
            <w:pPr>
              <w:spacing w:after="12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 xml:space="preserve">First Aid at work </w:t>
            </w:r>
          </w:p>
        </w:tc>
        <w:tc>
          <w:tcPr>
            <w:tcW w:w="991" w:type="pct"/>
            <w:tcBorders>
              <w:top w:val="single" w:sz="4" w:space="0" w:color="B9B9B9"/>
              <w:left w:val="single" w:sz="4" w:space="0" w:color="B9B9B9"/>
              <w:bottom w:val="single" w:sz="4" w:space="0" w:color="B9B9B9"/>
              <w:right w:val="single" w:sz="4" w:space="0" w:color="B9B9B9"/>
            </w:tcBorders>
          </w:tcPr>
          <w:p w14:paraId="04381861" w14:textId="0B2A7478" w:rsidR="0086609E" w:rsidRDefault="0086609E" w:rsidP="0086609E">
            <w:pPr>
              <w:spacing w:after="12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November 2027</w:t>
            </w:r>
          </w:p>
        </w:tc>
        <w:tc>
          <w:tcPr>
            <w:tcW w:w="991" w:type="pct"/>
            <w:tcBorders>
              <w:top w:val="single" w:sz="4" w:space="0" w:color="B9B9B9"/>
              <w:left w:val="single" w:sz="4" w:space="0" w:color="B9B9B9"/>
              <w:bottom w:val="single" w:sz="4" w:space="0" w:color="B9B9B9"/>
            </w:tcBorders>
            <w:tcMar>
              <w:top w:w="58" w:type="dxa"/>
              <w:left w:w="108" w:type="dxa"/>
              <w:bottom w:w="58" w:type="dxa"/>
              <w:right w:w="108" w:type="dxa"/>
            </w:tcMar>
          </w:tcPr>
          <w:p w14:paraId="770BE50D" w14:textId="12AE1533" w:rsidR="0086609E" w:rsidRDefault="0086609E" w:rsidP="0086609E">
            <w:pPr>
              <w:spacing w:after="12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office@asj.academy</w:t>
            </w:r>
          </w:p>
        </w:tc>
      </w:tr>
      <w:tr w:rsidR="0086609E" w:rsidRPr="001D6DC6" w14:paraId="7B7AF61F" w14:textId="77777777" w:rsidTr="00AA61F3">
        <w:tc>
          <w:tcPr>
            <w:tcW w:w="890" w:type="pct"/>
            <w:tcBorders>
              <w:top w:val="single" w:sz="4" w:space="0" w:color="B9B9B9"/>
              <w:bottom w:val="single" w:sz="4" w:space="0" w:color="B9B9B9"/>
              <w:right w:val="single" w:sz="4" w:space="0" w:color="B9B9B9"/>
            </w:tcBorders>
            <w:tcMar>
              <w:top w:w="58" w:type="dxa"/>
              <w:left w:w="108" w:type="dxa"/>
              <w:bottom w:w="58" w:type="dxa"/>
              <w:right w:w="108" w:type="dxa"/>
            </w:tcMar>
          </w:tcPr>
          <w:p w14:paraId="3D91076D" w14:textId="4EE15821" w:rsidR="0086609E" w:rsidRDefault="0086609E" w:rsidP="0086609E">
            <w:pPr>
              <w:spacing w:after="12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Linsday Prentice</w:t>
            </w:r>
          </w:p>
        </w:tc>
        <w:tc>
          <w:tcPr>
            <w:tcW w:w="1305" w:type="pct"/>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7FD6BC15" w14:textId="25432660" w:rsidR="0086609E" w:rsidRDefault="0086609E" w:rsidP="0086609E">
            <w:pPr>
              <w:keepLines/>
              <w:spacing w:after="6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Teaching Assistant</w:t>
            </w:r>
          </w:p>
        </w:tc>
        <w:tc>
          <w:tcPr>
            <w:tcW w:w="823" w:type="pct"/>
            <w:tcBorders>
              <w:top w:val="single" w:sz="4" w:space="0" w:color="B9B9B9"/>
              <w:left w:val="single" w:sz="4" w:space="0" w:color="B9B9B9"/>
              <w:bottom w:val="single" w:sz="4" w:space="0" w:color="B9B9B9"/>
              <w:right w:val="single" w:sz="4" w:space="0" w:color="B9B9B9"/>
            </w:tcBorders>
          </w:tcPr>
          <w:p w14:paraId="6BFA6983" w14:textId="26BDAC10" w:rsidR="0086609E" w:rsidRDefault="0086609E" w:rsidP="0086609E">
            <w:pPr>
              <w:spacing w:after="12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Medicines Awareness</w:t>
            </w:r>
          </w:p>
        </w:tc>
        <w:tc>
          <w:tcPr>
            <w:tcW w:w="991" w:type="pct"/>
            <w:tcBorders>
              <w:top w:val="single" w:sz="4" w:space="0" w:color="B9B9B9"/>
              <w:left w:val="single" w:sz="4" w:space="0" w:color="B9B9B9"/>
              <w:bottom w:val="single" w:sz="4" w:space="0" w:color="B9B9B9"/>
              <w:right w:val="single" w:sz="4" w:space="0" w:color="B9B9B9"/>
            </w:tcBorders>
          </w:tcPr>
          <w:p w14:paraId="00AEB869" w14:textId="36A42466" w:rsidR="0086609E" w:rsidRDefault="0086609E" w:rsidP="0086609E">
            <w:pPr>
              <w:spacing w:after="12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April 2027</w:t>
            </w:r>
          </w:p>
        </w:tc>
        <w:tc>
          <w:tcPr>
            <w:tcW w:w="991" w:type="pct"/>
            <w:tcBorders>
              <w:top w:val="single" w:sz="4" w:space="0" w:color="B9B9B9"/>
              <w:left w:val="single" w:sz="4" w:space="0" w:color="B9B9B9"/>
              <w:bottom w:val="single" w:sz="4" w:space="0" w:color="B9B9B9"/>
            </w:tcBorders>
            <w:tcMar>
              <w:top w:w="58" w:type="dxa"/>
              <w:left w:w="108" w:type="dxa"/>
              <w:bottom w:w="58" w:type="dxa"/>
              <w:right w:w="108" w:type="dxa"/>
            </w:tcMar>
          </w:tcPr>
          <w:p w14:paraId="49E54453" w14:textId="5AF48D1D" w:rsidR="0086609E" w:rsidRDefault="0086609E" w:rsidP="0086609E">
            <w:pPr>
              <w:spacing w:after="12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office@asj.academy</w:t>
            </w:r>
          </w:p>
        </w:tc>
      </w:tr>
      <w:tr w:rsidR="0086609E" w:rsidRPr="001D6DC6" w14:paraId="198C5ECB" w14:textId="77777777" w:rsidTr="00AA61F3">
        <w:tc>
          <w:tcPr>
            <w:tcW w:w="890" w:type="pct"/>
            <w:tcBorders>
              <w:top w:val="single" w:sz="4" w:space="0" w:color="B9B9B9"/>
              <w:bottom w:val="single" w:sz="4" w:space="0" w:color="B9B9B9"/>
              <w:right w:val="single" w:sz="4" w:space="0" w:color="B9B9B9"/>
            </w:tcBorders>
            <w:tcMar>
              <w:top w:w="58" w:type="dxa"/>
              <w:left w:w="108" w:type="dxa"/>
              <w:bottom w:w="58" w:type="dxa"/>
              <w:right w:w="108" w:type="dxa"/>
            </w:tcMar>
          </w:tcPr>
          <w:p w14:paraId="5D071141" w14:textId="790BA062" w:rsidR="0086609E" w:rsidRDefault="0086609E" w:rsidP="0086609E">
            <w:pPr>
              <w:spacing w:after="12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Michelle Light</w:t>
            </w:r>
          </w:p>
        </w:tc>
        <w:tc>
          <w:tcPr>
            <w:tcW w:w="1305" w:type="pct"/>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732DD5D5" w14:textId="14B5D045" w:rsidR="0086609E" w:rsidRDefault="0086609E" w:rsidP="0086609E">
            <w:pPr>
              <w:keepLines/>
              <w:spacing w:after="6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Apprentice teacher</w:t>
            </w:r>
          </w:p>
        </w:tc>
        <w:tc>
          <w:tcPr>
            <w:tcW w:w="823" w:type="pct"/>
            <w:tcBorders>
              <w:top w:val="single" w:sz="4" w:space="0" w:color="B9B9B9"/>
              <w:left w:val="single" w:sz="4" w:space="0" w:color="B9B9B9"/>
              <w:bottom w:val="single" w:sz="4" w:space="0" w:color="B9B9B9"/>
              <w:right w:val="single" w:sz="4" w:space="0" w:color="B9B9B9"/>
            </w:tcBorders>
          </w:tcPr>
          <w:p w14:paraId="407149CF" w14:textId="261898F1" w:rsidR="0086609E" w:rsidRDefault="0086609E" w:rsidP="0086609E">
            <w:pPr>
              <w:spacing w:after="12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Medicines Awareness</w:t>
            </w:r>
          </w:p>
        </w:tc>
        <w:tc>
          <w:tcPr>
            <w:tcW w:w="991" w:type="pct"/>
            <w:tcBorders>
              <w:top w:val="single" w:sz="4" w:space="0" w:color="B9B9B9"/>
              <w:left w:val="single" w:sz="4" w:space="0" w:color="B9B9B9"/>
              <w:bottom w:val="single" w:sz="4" w:space="0" w:color="B9B9B9"/>
              <w:right w:val="single" w:sz="4" w:space="0" w:color="B9B9B9"/>
            </w:tcBorders>
          </w:tcPr>
          <w:p w14:paraId="552966BC" w14:textId="10D118EC" w:rsidR="0086609E" w:rsidRDefault="0086609E" w:rsidP="0086609E">
            <w:pPr>
              <w:spacing w:after="12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April 2027</w:t>
            </w:r>
          </w:p>
        </w:tc>
        <w:tc>
          <w:tcPr>
            <w:tcW w:w="991" w:type="pct"/>
            <w:tcBorders>
              <w:top w:val="single" w:sz="4" w:space="0" w:color="B9B9B9"/>
              <w:left w:val="single" w:sz="4" w:space="0" w:color="B9B9B9"/>
              <w:bottom w:val="single" w:sz="4" w:space="0" w:color="B9B9B9"/>
            </w:tcBorders>
            <w:tcMar>
              <w:top w:w="58" w:type="dxa"/>
              <w:left w:w="108" w:type="dxa"/>
              <w:bottom w:w="58" w:type="dxa"/>
              <w:right w:w="108" w:type="dxa"/>
            </w:tcMar>
          </w:tcPr>
          <w:p w14:paraId="305720A6" w14:textId="72D666CD" w:rsidR="0086609E" w:rsidRDefault="0086609E" w:rsidP="0086609E">
            <w:pPr>
              <w:spacing w:after="12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office@asj.academy</w:t>
            </w:r>
          </w:p>
        </w:tc>
      </w:tr>
      <w:tr w:rsidR="0086609E" w:rsidRPr="001D6DC6" w14:paraId="2D7BE543" w14:textId="77777777" w:rsidTr="00AA61F3">
        <w:tc>
          <w:tcPr>
            <w:tcW w:w="890" w:type="pct"/>
            <w:tcBorders>
              <w:top w:val="single" w:sz="4" w:space="0" w:color="B9B9B9"/>
              <w:bottom w:val="single" w:sz="4" w:space="0" w:color="B9B9B9"/>
              <w:right w:val="single" w:sz="4" w:space="0" w:color="B9B9B9"/>
            </w:tcBorders>
            <w:tcMar>
              <w:top w:w="58" w:type="dxa"/>
              <w:left w:w="108" w:type="dxa"/>
              <w:bottom w:w="58" w:type="dxa"/>
              <w:right w:w="108" w:type="dxa"/>
            </w:tcMar>
          </w:tcPr>
          <w:p w14:paraId="54056F6F" w14:textId="17A84303" w:rsidR="0086609E" w:rsidRDefault="0086609E" w:rsidP="0086609E">
            <w:pPr>
              <w:spacing w:after="12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Vanessa Boorman</w:t>
            </w:r>
          </w:p>
        </w:tc>
        <w:tc>
          <w:tcPr>
            <w:tcW w:w="1305" w:type="pct"/>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6F90DEAC" w14:textId="7C3A90D0" w:rsidR="0086609E" w:rsidRDefault="0086609E" w:rsidP="0086609E">
            <w:pPr>
              <w:keepLines/>
              <w:spacing w:after="6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Finance Assistant</w:t>
            </w:r>
          </w:p>
        </w:tc>
        <w:tc>
          <w:tcPr>
            <w:tcW w:w="823" w:type="pct"/>
            <w:tcBorders>
              <w:top w:val="single" w:sz="4" w:space="0" w:color="B9B9B9"/>
              <w:left w:val="single" w:sz="4" w:space="0" w:color="B9B9B9"/>
              <w:bottom w:val="single" w:sz="4" w:space="0" w:color="B9B9B9"/>
              <w:right w:val="single" w:sz="4" w:space="0" w:color="B9B9B9"/>
            </w:tcBorders>
          </w:tcPr>
          <w:p w14:paraId="23BB5529" w14:textId="37BE1C08" w:rsidR="0086609E" w:rsidRDefault="0086609E" w:rsidP="0086609E">
            <w:pPr>
              <w:spacing w:after="12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Medicines Awareness</w:t>
            </w:r>
          </w:p>
        </w:tc>
        <w:tc>
          <w:tcPr>
            <w:tcW w:w="991" w:type="pct"/>
            <w:tcBorders>
              <w:top w:val="single" w:sz="4" w:space="0" w:color="B9B9B9"/>
              <w:left w:val="single" w:sz="4" w:space="0" w:color="B9B9B9"/>
              <w:bottom w:val="single" w:sz="4" w:space="0" w:color="B9B9B9"/>
              <w:right w:val="single" w:sz="4" w:space="0" w:color="B9B9B9"/>
            </w:tcBorders>
          </w:tcPr>
          <w:p w14:paraId="64BED64A" w14:textId="18C6F05C" w:rsidR="0086609E" w:rsidRDefault="0086609E" w:rsidP="0086609E">
            <w:pPr>
              <w:spacing w:after="12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April 2027</w:t>
            </w:r>
          </w:p>
        </w:tc>
        <w:tc>
          <w:tcPr>
            <w:tcW w:w="991" w:type="pct"/>
            <w:tcBorders>
              <w:top w:val="single" w:sz="4" w:space="0" w:color="B9B9B9"/>
              <w:left w:val="single" w:sz="4" w:space="0" w:color="B9B9B9"/>
              <w:bottom w:val="single" w:sz="4" w:space="0" w:color="B9B9B9"/>
            </w:tcBorders>
            <w:tcMar>
              <w:top w:w="58" w:type="dxa"/>
              <w:left w:w="108" w:type="dxa"/>
              <w:bottom w:w="58" w:type="dxa"/>
              <w:right w:w="108" w:type="dxa"/>
            </w:tcMar>
          </w:tcPr>
          <w:p w14:paraId="082FD144" w14:textId="2632BB70" w:rsidR="0086609E" w:rsidRDefault="0086609E" w:rsidP="0086609E">
            <w:pPr>
              <w:spacing w:after="12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office@asj.academy</w:t>
            </w:r>
          </w:p>
        </w:tc>
      </w:tr>
      <w:tr w:rsidR="0086609E" w:rsidRPr="001D6DC6" w14:paraId="7ED87A2E" w14:textId="77777777" w:rsidTr="00AA61F3">
        <w:tc>
          <w:tcPr>
            <w:tcW w:w="890" w:type="pct"/>
            <w:tcBorders>
              <w:top w:val="single" w:sz="4" w:space="0" w:color="B9B9B9"/>
              <w:bottom w:val="single" w:sz="4" w:space="0" w:color="B9B9B9"/>
              <w:right w:val="single" w:sz="4" w:space="0" w:color="B9B9B9"/>
            </w:tcBorders>
            <w:tcMar>
              <w:top w:w="58" w:type="dxa"/>
              <w:left w:w="108" w:type="dxa"/>
              <w:bottom w:w="58" w:type="dxa"/>
              <w:right w:w="108" w:type="dxa"/>
            </w:tcMar>
          </w:tcPr>
          <w:p w14:paraId="6581DF00" w14:textId="26AD7E66" w:rsidR="0086609E" w:rsidRDefault="0086609E" w:rsidP="0086609E">
            <w:pPr>
              <w:spacing w:after="12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Leah Bowen</w:t>
            </w:r>
          </w:p>
        </w:tc>
        <w:tc>
          <w:tcPr>
            <w:tcW w:w="1305" w:type="pct"/>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4254F976" w14:textId="5E0AA75E" w:rsidR="0086609E" w:rsidRDefault="0086609E" w:rsidP="0086609E">
            <w:pPr>
              <w:keepLines/>
              <w:spacing w:after="6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Individual Needs Assistant</w:t>
            </w:r>
          </w:p>
        </w:tc>
        <w:tc>
          <w:tcPr>
            <w:tcW w:w="823" w:type="pct"/>
            <w:tcBorders>
              <w:top w:val="single" w:sz="4" w:space="0" w:color="B9B9B9"/>
              <w:left w:val="single" w:sz="4" w:space="0" w:color="B9B9B9"/>
              <w:bottom w:val="single" w:sz="4" w:space="0" w:color="B9B9B9"/>
              <w:right w:val="single" w:sz="4" w:space="0" w:color="B9B9B9"/>
            </w:tcBorders>
          </w:tcPr>
          <w:p w14:paraId="50F30460" w14:textId="04C2CE2E" w:rsidR="0086609E" w:rsidRDefault="0086609E" w:rsidP="0086609E">
            <w:pPr>
              <w:spacing w:after="12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Medicines Awareness</w:t>
            </w:r>
          </w:p>
        </w:tc>
        <w:tc>
          <w:tcPr>
            <w:tcW w:w="991" w:type="pct"/>
            <w:tcBorders>
              <w:top w:val="single" w:sz="4" w:space="0" w:color="B9B9B9"/>
              <w:left w:val="single" w:sz="4" w:space="0" w:color="B9B9B9"/>
              <w:bottom w:val="single" w:sz="4" w:space="0" w:color="B9B9B9"/>
              <w:right w:val="single" w:sz="4" w:space="0" w:color="B9B9B9"/>
            </w:tcBorders>
          </w:tcPr>
          <w:p w14:paraId="15FBAEEB" w14:textId="49A95669" w:rsidR="0086609E" w:rsidRDefault="0086609E" w:rsidP="0086609E">
            <w:pPr>
              <w:spacing w:after="12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April 2027</w:t>
            </w:r>
          </w:p>
        </w:tc>
        <w:tc>
          <w:tcPr>
            <w:tcW w:w="991" w:type="pct"/>
            <w:tcBorders>
              <w:top w:val="single" w:sz="4" w:space="0" w:color="B9B9B9"/>
              <w:left w:val="single" w:sz="4" w:space="0" w:color="B9B9B9"/>
              <w:bottom w:val="single" w:sz="4" w:space="0" w:color="B9B9B9"/>
            </w:tcBorders>
            <w:tcMar>
              <w:top w:w="58" w:type="dxa"/>
              <w:left w:w="108" w:type="dxa"/>
              <w:bottom w:w="58" w:type="dxa"/>
              <w:right w:w="108" w:type="dxa"/>
            </w:tcMar>
          </w:tcPr>
          <w:p w14:paraId="73723141" w14:textId="034D7FFF" w:rsidR="0086609E" w:rsidRDefault="0086609E" w:rsidP="0086609E">
            <w:pPr>
              <w:spacing w:after="12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office@asj.academy</w:t>
            </w:r>
          </w:p>
        </w:tc>
      </w:tr>
      <w:tr w:rsidR="0086609E" w:rsidRPr="001D6DC6" w14:paraId="648995C7" w14:textId="77777777" w:rsidTr="00AA61F3">
        <w:tc>
          <w:tcPr>
            <w:tcW w:w="890" w:type="pct"/>
            <w:tcBorders>
              <w:top w:val="single" w:sz="4" w:space="0" w:color="B9B9B9"/>
              <w:bottom w:val="single" w:sz="4" w:space="0" w:color="B9B9B9"/>
              <w:right w:val="single" w:sz="4" w:space="0" w:color="B9B9B9"/>
            </w:tcBorders>
            <w:tcMar>
              <w:top w:w="58" w:type="dxa"/>
              <w:left w:w="108" w:type="dxa"/>
              <w:bottom w:w="58" w:type="dxa"/>
              <w:right w:w="108" w:type="dxa"/>
            </w:tcMar>
          </w:tcPr>
          <w:p w14:paraId="460983D5" w14:textId="641A5919" w:rsidR="0086609E" w:rsidRDefault="0086609E" w:rsidP="0086609E">
            <w:pPr>
              <w:spacing w:after="12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James Robertshaw</w:t>
            </w:r>
          </w:p>
        </w:tc>
        <w:tc>
          <w:tcPr>
            <w:tcW w:w="1305" w:type="pct"/>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76134E81" w14:textId="73F60E91" w:rsidR="0086609E" w:rsidRDefault="0086609E" w:rsidP="0086609E">
            <w:pPr>
              <w:keepLines/>
              <w:spacing w:after="6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Administrative Staff</w:t>
            </w:r>
          </w:p>
        </w:tc>
        <w:tc>
          <w:tcPr>
            <w:tcW w:w="823" w:type="pct"/>
            <w:tcBorders>
              <w:top w:val="single" w:sz="4" w:space="0" w:color="B9B9B9"/>
              <w:left w:val="single" w:sz="4" w:space="0" w:color="B9B9B9"/>
              <w:bottom w:val="single" w:sz="4" w:space="0" w:color="B9B9B9"/>
              <w:right w:val="single" w:sz="4" w:space="0" w:color="B9B9B9"/>
            </w:tcBorders>
          </w:tcPr>
          <w:p w14:paraId="5DB799AE" w14:textId="3BBDAF89" w:rsidR="0086609E" w:rsidRDefault="0086609E" w:rsidP="0086609E">
            <w:pPr>
              <w:spacing w:after="12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Medicines Awareness</w:t>
            </w:r>
          </w:p>
        </w:tc>
        <w:tc>
          <w:tcPr>
            <w:tcW w:w="991" w:type="pct"/>
            <w:tcBorders>
              <w:top w:val="single" w:sz="4" w:space="0" w:color="B9B9B9"/>
              <w:left w:val="single" w:sz="4" w:space="0" w:color="B9B9B9"/>
              <w:bottom w:val="single" w:sz="4" w:space="0" w:color="B9B9B9"/>
              <w:right w:val="single" w:sz="4" w:space="0" w:color="B9B9B9"/>
            </w:tcBorders>
          </w:tcPr>
          <w:p w14:paraId="678F9AED" w14:textId="37BAB57F" w:rsidR="0086609E" w:rsidRDefault="0086609E" w:rsidP="0086609E">
            <w:pPr>
              <w:spacing w:after="12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April 2027</w:t>
            </w:r>
          </w:p>
        </w:tc>
        <w:tc>
          <w:tcPr>
            <w:tcW w:w="991" w:type="pct"/>
            <w:tcBorders>
              <w:top w:val="single" w:sz="4" w:space="0" w:color="B9B9B9"/>
              <w:left w:val="single" w:sz="4" w:space="0" w:color="B9B9B9"/>
              <w:bottom w:val="single" w:sz="4" w:space="0" w:color="B9B9B9"/>
            </w:tcBorders>
            <w:tcMar>
              <w:top w:w="58" w:type="dxa"/>
              <w:left w:w="108" w:type="dxa"/>
              <w:bottom w:w="58" w:type="dxa"/>
              <w:right w:w="108" w:type="dxa"/>
            </w:tcMar>
          </w:tcPr>
          <w:p w14:paraId="0B375376" w14:textId="4F3417FA" w:rsidR="0086609E" w:rsidRDefault="0086609E" w:rsidP="0086609E">
            <w:pPr>
              <w:spacing w:after="12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office@asj.academy</w:t>
            </w:r>
          </w:p>
        </w:tc>
      </w:tr>
      <w:tr w:rsidR="0086609E" w:rsidRPr="001D6DC6" w14:paraId="02DFA08D" w14:textId="77777777" w:rsidTr="00AA61F3">
        <w:tc>
          <w:tcPr>
            <w:tcW w:w="890" w:type="pct"/>
            <w:tcBorders>
              <w:top w:val="single" w:sz="4" w:space="0" w:color="B9B9B9"/>
              <w:bottom w:val="single" w:sz="4" w:space="0" w:color="B9B9B9"/>
              <w:right w:val="single" w:sz="4" w:space="0" w:color="B9B9B9"/>
            </w:tcBorders>
            <w:tcMar>
              <w:top w:w="58" w:type="dxa"/>
              <w:left w:w="108" w:type="dxa"/>
              <w:bottom w:w="58" w:type="dxa"/>
              <w:right w:w="108" w:type="dxa"/>
            </w:tcMar>
          </w:tcPr>
          <w:p w14:paraId="10D9BD82" w14:textId="3A2F1095" w:rsidR="0086609E" w:rsidRDefault="0086609E" w:rsidP="0086609E">
            <w:pPr>
              <w:spacing w:after="12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Kelly Guntrip</w:t>
            </w:r>
          </w:p>
        </w:tc>
        <w:tc>
          <w:tcPr>
            <w:tcW w:w="1305" w:type="pct"/>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0C47E57E" w14:textId="233226B5" w:rsidR="0086609E" w:rsidRDefault="0086609E" w:rsidP="0086609E">
            <w:pPr>
              <w:keepLines/>
              <w:spacing w:after="6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Business Manager</w:t>
            </w:r>
          </w:p>
        </w:tc>
        <w:tc>
          <w:tcPr>
            <w:tcW w:w="823" w:type="pct"/>
            <w:tcBorders>
              <w:top w:val="single" w:sz="4" w:space="0" w:color="B9B9B9"/>
              <w:left w:val="single" w:sz="4" w:space="0" w:color="B9B9B9"/>
              <w:bottom w:val="single" w:sz="4" w:space="0" w:color="B9B9B9"/>
              <w:right w:val="single" w:sz="4" w:space="0" w:color="B9B9B9"/>
            </w:tcBorders>
          </w:tcPr>
          <w:p w14:paraId="3D3BCE44" w14:textId="5043AF4F" w:rsidR="0086609E" w:rsidRDefault="0086609E" w:rsidP="0086609E">
            <w:pPr>
              <w:spacing w:after="12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Medicines Awareness</w:t>
            </w:r>
          </w:p>
        </w:tc>
        <w:tc>
          <w:tcPr>
            <w:tcW w:w="991" w:type="pct"/>
            <w:tcBorders>
              <w:top w:val="single" w:sz="4" w:space="0" w:color="B9B9B9"/>
              <w:left w:val="single" w:sz="4" w:space="0" w:color="B9B9B9"/>
              <w:bottom w:val="single" w:sz="4" w:space="0" w:color="B9B9B9"/>
              <w:right w:val="single" w:sz="4" w:space="0" w:color="B9B9B9"/>
            </w:tcBorders>
          </w:tcPr>
          <w:p w14:paraId="3A64E916" w14:textId="28011706" w:rsidR="0086609E" w:rsidRDefault="0086609E" w:rsidP="0086609E">
            <w:pPr>
              <w:spacing w:after="12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June 2027</w:t>
            </w:r>
          </w:p>
        </w:tc>
        <w:tc>
          <w:tcPr>
            <w:tcW w:w="991" w:type="pct"/>
            <w:tcBorders>
              <w:top w:val="single" w:sz="4" w:space="0" w:color="B9B9B9"/>
              <w:left w:val="single" w:sz="4" w:space="0" w:color="B9B9B9"/>
              <w:bottom w:val="single" w:sz="4" w:space="0" w:color="B9B9B9"/>
            </w:tcBorders>
            <w:tcMar>
              <w:top w:w="58" w:type="dxa"/>
              <w:left w:w="108" w:type="dxa"/>
              <w:bottom w:w="58" w:type="dxa"/>
              <w:right w:w="108" w:type="dxa"/>
            </w:tcMar>
          </w:tcPr>
          <w:p w14:paraId="4C4EB76D" w14:textId="1B6F8DBA" w:rsidR="0086609E" w:rsidRDefault="0086609E" w:rsidP="0086609E">
            <w:pPr>
              <w:spacing w:after="12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office@asj.academy</w:t>
            </w:r>
          </w:p>
        </w:tc>
      </w:tr>
      <w:tr w:rsidR="00023086" w:rsidRPr="001D6DC6" w14:paraId="078DADCE" w14:textId="77777777" w:rsidTr="00AA61F3">
        <w:tc>
          <w:tcPr>
            <w:tcW w:w="890" w:type="pct"/>
            <w:tcBorders>
              <w:top w:val="single" w:sz="4" w:space="0" w:color="B9B9B9"/>
              <w:bottom w:val="single" w:sz="4" w:space="0" w:color="B9B9B9"/>
              <w:right w:val="single" w:sz="4" w:space="0" w:color="B9B9B9"/>
            </w:tcBorders>
            <w:tcMar>
              <w:top w:w="58" w:type="dxa"/>
              <w:left w:w="108" w:type="dxa"/>
              <w:bottom w:w="58" w:type="dxa"/>
              <w:right w:w="108" w:type="dxa"/>
            </w:tcMar>
          </w:tcPr>
          <w:p w14:paraId="6CF85072" w14:textId="09386BB1" w:rsidR="00023086" w:rsidRDefault="00023086" w:rsidP="0086609E">
            <w:pPr>
              <w:spacing w:after="12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lastRenderedPageBreak/>
              <w:t>Kylie Stevens</w:t>
            </w:r>
          </w:p>
        </w:tc>
        <w:tc>
          <w:tcPr>
            <w:tcW w:w="1305" w:type="pct"/>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0D3327A5" w14:textId="4D1E92B0" w:rsidR="00023086" w:rsidRDefault="00504BA7" w:rsidP="0086609E">
            <w:pPr>
              <w:keepLines/>
              <w:spacing w:after="6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Higher Level Teaching Assistant</w:t>
            </w:r>
          </w:p>
        </w:tc>
        <w:tc>
          <w:tcPr>
            <w:tcW w:w="823" w:type="pct"/>
            <w:tcBorders>
              <w:top w:val="single" w:sz="4" w:space="0" w:color="B9B9B9"/>
              <w:left w:val="single" w:sz="4" w:space="0" w:color="B9B9B9"/>
              <w:bottom w:val="single" w:sz="4" w:space="0" w:color="B9B9B9"/>
              <w:right w:val="single" w:sz="4" w:space="0" w:color="B9B9B9"/>
            </w:tcBorders>
          </w:tcPr>
          <w:p w14:paraId="7E848CBA" w14:textId="70ED503A" w:rsidR="00023086" w:rsidRDefault="00504BA7" w:rsidP="0086609E">
            <w:pPr>
              <w:spacing w:after="12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Medicines Awareness</w:t>
            </w:r>
          </w:p>
        </w:tc>
        <w:tc>
          <w:tcPr>
            <w:tcW w:w="991" w:type="pct"/>
            <w:tcBorders>
              <w:top w:val="single" w:sz="4" w:space="0" w:color="B9B9B9"/>
              <w:left w:val="single" w:sz="4" w:space="0" w:color="B9B9B9"/>
              <w:bottom w:val="single" w:sz="4" w:space="0" w:color="B9B9B9"/>
              <w:right w:val="single" w:sz="4" w:space="0" w:color="B9B9B9"/>
            </w:tcBorders>
          </w:tcPr>
          <w:p w14:paraId="3E17A6B8" w14:textId="00F412F0" w:rsidR="00023086" w:rsidRDefault="00504BA7" w:rsidP="0086609E">
            <w:pPr>
              <w:spacing w:after="12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May 2028</w:t>
            </w:r>
          </w:p>
        </w:tc>
        <w:tc>
          <w:tcPr>
            <w:tcW w:w="991" w:type="pct"/>
            <w:tcBorders>
              <w:top w:val="single" w:sz="4" w:space="0" w:color="B9B9B9"/>
              <w:left w:val="single" w:sz="4" w:space="0" w:color="B9B9B9"/>
              <w:bottom w:val="single" w:sz="4" w:space="0" w:color="B9B9B9"/>
            </w:tcBorders>
            <w:tcMar>
              <w:top w:w="58" w:type="dxa"/>
              <w:left w:w="108" w:type="dxa"/>
              <w:bottom w:w="58" w:type="dxa"/>
              <w:right w:w="108" w:type="dxa"/>
            </w:tcMar>
          </w:tcPr>
          <w:p w14:paraId="2C63B118" w14:textId="2015C7A3" w:rsidR="00023086" w:rsidRDefault="00504BA7" w:rsidP="0086609E">
            <w:pPr>
              <w:spacing w:after="12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office@asj.academy</w:t>
            </w:r>
          </w:p>
        </w:tc>
      </w:tr>
      <w:tr w:rsidR="0086609E" w:rsidRPr="001D6DC6" w14:paraId="72DFE36D" w14:textId="77777777" w:rsidTr="00AA61F3">
        <w:tc>
          <w:tcPr>
            <w:tcW w:w="890" w:type="pct"/>
            <w:tcBorders>
              <w:top w:val="single" w:sz="4" w:space="0" w:color="B9B9B9"/>
              <w:bottom w:val="single" w:sz="4" w:space="0" w:color="B9B9B9"/>
              <w:right w:val="single" w:sz="4" w:space="0" w:color="B9B9B9"/>
            </w:tcBorders>
            <w:tcMar>
              <w:top w:w="58" w:type="dxa"/>
              <w:left w:w="108" w:type="dxa"/>
              <w:bottom w:w="58" w:type="dxa"/>
              <w:right w:w="108" w:type="dxa"/>
            </w:tcMar>
          </w:tcPr>
          <w:p w14:paraId="6B0E1E43" w14:textId="2BEF4A6A" w:rsidR="0086609E" w:rsidRDefault="0086609E" w:rsidP="0086609E">
            <w:pPr>
              <w:spacing w:after="12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Sharon Clark</w:t>
            </w:r>
          </w:p>
        </w:tc>
        <w:tc>
          <w:tcPr>
            <w:tcW w:w="1305" w:type="pct"/>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17ABCDA1" w14:textId="489A0954" w:rsidR="0086609E" w:rsidRDefault="0086609E" w:rsidP="0086609E">
            <w:pPr>
              <w:keepLines/>
              <w:spacing w:after="6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Higher Level Teaching Assistant</w:t>
            </w:r>
          </w:p>
        </w:tc>
        <w:tc>
          <w:tcPr>
            <w:tcW w:w="823" w:type="pct"/>
            <w:tcBorders>
              <w:top w:val="single" w:sz="4" w:space="0" w:color="B9B9B9"/>
              <w:left w:val="single" w:sz="4" w:space="0" w:color="B9B9B9"/>
              <w:bottom w:val="single" w:sz="4" w:space="0" w:color="B9B9B9"/>
              <w:right w:val="single" w:sz="4" w:space="0" w:color="B9B9B9"/>
            </w:tcBorders>
          </w:tcPr>
          <w:p w14:paraId="34FC5282" w14:textId="30984F97" w:rsidR="0086609E" w:rsidRDefault="0086609E" w:rsidP="0086609E">
            <w:pPr>
              <w:spacing w:after="12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Medicines Awareness</w:t>
            </w:r>
          </w:p>
        </w:tc>
        <w:tc>
          <w:tcPr>
            <w:tcW w:w="991" w:type="pct"/>
            <w:tcBorders>
              <w:top w:val="single" w:sz="4" w:space="0" w:color="B9B9B9"/>
              <w:left w:val="single" w:sz="4" w:space="0" w:color="B9B9B9"/>
              <w:bottom w:val="single" w:sz="4" w:space="0" w:color="B9B9B9"/>
              <w:right w:val="single" w:sz="4" w:space="0" w:color="B9B9B9"/>
            </w:tcBorders>
          </w:tcPr>
          <w:p w14:paraId="4EF627D5" w14:textId="51F69874" w:rsidR="0086609E" w:rsidRDefault="0086609E" w:rsidP="0086609E">
            <w:pPr>
              <w:spacing w:after="12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 xml:space="preserve">May 2027 </w:t>
            </w:r>
          </w:p>
        </w:tc>
        <w:tc>
          <w:tcPr>
            <w:tcW w:w="991" w:type="pct"/>
            <w:tcBorders>
              <w:top w:val="single" w:sz="4" w:space="0" w:color="B9B9B9"/>
              <w:left w:val="single" w:sz="4" w:space="0" w:color="B9B9B9"/>
              <w:bottom w:val="single" w:sz="4" w:space="0" w:color="B9B9B9"/>
            </w:tcBorders>
            <w:tcMar>
              <w:top w:w="58" w:type="dxa"/>
              <w:left w:w="108" w:type="dxa"/>
              <w:bottom w:w="58" w:type="dxa"/>
              <w:right w:w="108" w:type="dxa"/>
            </w:tcMar>
          </w:tcPr>
          <w:p w14:paraId="5462F1B7" w14:textId="1C88B076" w:rsidR="0086609E" w:rsidRDefault="0086609E" w:rsidP="0086609E">
            <w:pPr>
              <w:spacing w:after="12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office@asj.academy</w:t>
            </w:r>
          </w:p>
        </w:tc>
      </w:tr>
      <w:tr w:rsidR="0086609E" w:rsidRPr="001D6DC6" w14:paraId="2B0B0B99" w14:textId="77777777" w:rsidTr="00026C72">
        <w:tc>
          <w:tcPr>
            <w:tcW w:w="890" w:type="pct"/>
            <w:tcBorders>
              <w:top w:val="single" w:sz="4" w:space="0" w:color="B9B9B9"/>
              <w:bottom w:val="single" w:sz="4" w:space="0" w:color="B9B9B9"/>
              <w:right w:val="single" w:sz="4" w:space="0" w:color="B9B9B9"/>
            </w:tcBorders>
            <w:tcMar>
              <w:top w:w="58" w:type="dxa"/>
              <w:left w:w="108" w:type="dxa"/>
              <w:bottom w:w="58" w:type="dxa"/>
              <w:right w:w="108" w:type="dxa"/>
            </w:tcMar>
          </w:tcPr>
          <w:p w14:paraId="127A2BEB" w14:textId="77347794" w:rsidR="0086609E" w:rsidRDefault="0086609E" w:rsidP="0086609E">
            <w:pPr>
              <w:spacing w:after="12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Vanessa Boorman</w:t>
            </w:r>
          </w:p>
        </w:tc>
        <w:tc>
          <w:tcPr>
            <w:tcW w:w="1305" w:type="pct"/>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73F38426" w14:textId="32DC5869" w:rsidR="0086609E" w:rsidRDefault="0086609E" w:rsidP="0086609E">
            <w:pPr>
              <w:keepLines/>
              <w:spacing w:after="6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Finance Assistant</w:t>
            </w:r>
          </w:p>
        </w:tc>
        <w:tc>
          <w:tcPr>
            <w:tcW w:w="823" w:type="pct"/>
            <w:tcBorders>
              <w:top w:val="single" w:sz="4" w:space="0" w:color="B9B9B9"/>
              <w:left w:val="single" w:sz="4" w:space="0" w:color="B9B9B9"/>
              <w:bottom w:val="single" w:sz="4" w:space="0" w:color="B9B9B9"/>
              <w:right w:val="single" w:sz="4" w:space="0" w:color="B9B9B9"/>
            </w:tcBorders>
          </w:tcPr>
          <w:p w14:paraId="6021A555" w14:textId="4A38807F" w:rsidR="0086609E" w:rsidRDefault="0086609E" w:rsidP="0086609E">
            <w:pPr>
              <w:spacing w:after="12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Emergency First Aid at work</w:t>
            </w:r>
          </w:p>
        </w:tc>
        <w:tc>
          <w:tcPr>
            <w:tcW w:w="991" w:type="pct"/>
            <w:tcBorders>
              <w:top w:val="single" w:sz="4" w:space="0" w:color="B9B9B9"/>
              <w:left w:val="single" w:sz="4" w:space="0" w:color="B9B9B9"/>
              <w:bottom w:val="single" w:sz="4" w:space="0" w:color="B9B9B9"/>
              <w:right w:val="single" w:sz="4" w:space="0" w:color="B9B9B9"/>
            </w:tcBorders>
          </w:tcPr>
          <w:p w14:paraId="05D08DB7" w14:textId="74A6657F" w:rsidR="0086609E" w:rsidRDefault="0086609E" w:rsidP="0086609E">
            <w:pPr>
              <w:spacing w:after="12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June 2026</w:t>
            </w:r>
          </w:p>
        </w:tc>
        <w:tc>
          <w:tcPr>
            <w:tcW w:w="991" w:type="pct"/>
            <w:tcBorders>
              <w:top w:val="single" w:sz="4" w:space="0" w:color="B9B9B9"/>
              <w:left w:val="single" w:sz="4" w:space="0" w:color="B9B9B9"/>
              <w:bottom w:val="single" w:sz="4" w:space="0" w:color="B9B9B9"/>
            </w:tcBorders>
            <w:tcMar>
              <w:top w:w="58" w:type="dxa"/>
              <w:left w:w="108" w:type="dxa"/>
              <w:bottom w:w="58" w:type="dxa"/>
              <w:right w:w="108" w:type="dxa"/>
            </w:tcMar>
          </w:tcPr>
          <w:p w14:paraId="2CD9652C" w14:textId="734461E9" w:rsidR="0086609E" w:rsidRDefault="0086609E" w:rsidP="0086609E">
            <w:pPr>
              <w:spacing w:after="120"/>
              <w:jc w:val="center"/>
              <w:rPr>
                <w:rFonts w:ascii="Arial" w:eastAsia="MS Mincho" w:hAnsi="Arial" w:cs="Times New Roman"/>
                <w:color w:val="000000"/>
                <w:sz w:val="20"/>
                <w:szCs w:val="24"/>
                <w:lang w:eastAsia="en-GB"/>
              </w:rPr>
            </w:pPr>
            <w:r>
              <w:rPr>
                <w:rFonts w:ascii="Arial" w:eastAsia="MS Mincho" w:hAnsi="Arial" w:cs="Times New Roman"/>
                <w:color w:val="000000"/>
                <w:sz w:val="20"/>
                <w:szCs w:val="24"/>
                <w:lang w:eastAsia="en-GB"/>
              </w:rPr>
              <w:t>office@asj.academy</w:t>
            </w:r>
          </w:p>
        </w:tc>
      </w:tr>
      <w:tr w:rsidR="0086609E" w:rsidRPr="001D6DC6" w14:paraId="762E60BC" w14:textId="77777777" w:rsidTr="00A67A44">
        <w:tc>
          <w:tcPr>
            <w:tcW w:w="890" w:type="pct"/>
            <w:tcBorders>
              <w:top w:val="single" w:sz="4" w:space="0" w:color="B9B9B9"/>
              <w:right w:val="single" w:sz="4" w:space="0" w:color="B9B9B9"/>
            </w:tcBorders>
            <w:tcMar>
              <w:top w:w="58" w:type="dxa"/>
              <w:left w:w="108" w:type="dxa"/>
              <w:bottom w:w="58" w:type="dxa"/>
              <w:right w:w="108" w:type="dxa"/>
            </w:tcMar>
          </w:tcPr>
          <w:p w14:paraId="05045AC2" w14:textId="5944C9B2" w:rsidR="0086609E" w:rsidRPr="0087261B" w:rsidRDefault="0086609E" w:rsidP="0086609E">
            <w:pPr>
              <w:spacing w:after="120"/>
              <w:jc w:val="center"/>
              <w:rPr>
                <w:rFonts w:ascii="Arial" w:eastAsia="MS Mincho" w:hAnsi="Arial" w:cs="Times New Roman"/>
                <w:color w:val="000000"/>
                <w:sz w:val="20"/>
                <w:szCs w:val="24"/>
                <w:lang w:eastAsia="en-GB"/>
              </w:rPr>
            </w:pPr>
            <w:r w:rsidRPr="0087261B">
              <w:rPr>
                <w:rFonts w:ascii="Arial" w:eastAsia="MS Mincho" w:hAnsi="Arial" w:cs="Times New Roman"/>
                <w:color w:val="000000"/>
                <w:sz w:val="20"/>
                <w:szCs w:val="24"/>
                <w:lang w:eastAsia="en-GB"/>
              </w:rPr>
              <w:t>Matt Schembri</w:t>
            </w:r>
          </w:p>
        </w:tc>
        <w:tc>
          <w:tcPr>
            <w:tcW w:w="1305" w:type="pct"/>
            <w:tcBorders>
              <w:top w:val="single" w:sz="4" w:space="0" w:color="B9B9B9"/>
              <w:left w:val="single" w:sz="4" w:space="0" w:color="B9B9B9"/>
              <w:right w:val="single" w:sz="4" w:space="0" w:color="B9B9B9"/>
            </w:tcBorders>
            <w:tcMar>
              <w:top w:w="58" w:type="dxa"/>
              <w:left w:w="108" w:type="dxa"/>
              <w:bottom w:w="58" w:type="dxa"/>
              <w:right w:w="108" w:type="dxa"/>
            </w:tcMar>
          </w:tcPr>
          <w:p w14:paraId="131A68BF" w14:textId="2233362C" w:rsidR="0086609E" w:rsidRPr="0087261B" w:rsidRDefault="0086609E" w:rsidP="0086609E">
            <w:pPr>
              <w:keepLines/>
              <w:spacing w:after="60"/>
              <w:jc w:val="center"/>
              <w:rPr>
                <w:rFonts w:ascii="Arial" w:eastAsia="MS Mincho" w:hAnsi="Arial" w:cs="Times New Roman"/>
                <w:color w:val="000000"/>
                <w:sz w:val="20"/>
                <w:szCs w:val="24"/>
                <w:lang w:eastAsia="en-GB"/>
              </w:rPr>
            </w:pPr>
            <w:r w:rsidRPr="0087261B">
              <w:rPr>
                <w:rFonts w:ascii="Arial" w:eastAsia="MS Mincho" w:hAnsi="Arial" w:cs="Times New Roman"/>
                <w:color w:val="000000"/>
                <w:sz w:val="20"/>
                <w:szCs w:val="24"/>
                <w:lang w:eastAsia="en-GB"/>
              </w:rPr>
              <w:t>EVC</w:t>
            </w:r>
          </w:p>
        </w:tc>
        <w:tc>
          <w:tcPr>
            <w:tcW w:w="823" w:type="pct"/>
            <w:tcBorders>
              <w:top w:val="single" w:sz="4" w:space="0" w:color="B9B9B9"/>
              <w:left w:val="single" w:sz="4" w:space="0" w:color="B9B9B9"/>
              <w:right w:val="single" w:sz="4" w:space="0" w:color="B9B9B9"/>
            </w:tcBorders>
          </w:tcPr>
          <w:p w14:paraId="77311790" w14:textId="25330799" w:rsidR="0086609E" w:rsidRPr="0087261B" w:rsidRDefault="0086609E" w:rsidP="0086609E">
            <w:pPr>
              <w:spacing w:after="120"/>
              <w:jc w:val="center"/>
              <w:rPr>
                <w:rFonts w:ascii="Arial" w:eastAsia="MS Mincho" w:hAnsi="Arial" w:cs="Times New Roman"/>
                <w:color w:val="000000"/>
                <w:sz w:val="20"/>
                <w:szCs w:val="24"/>
                <w:lang w:eastAsia="en-GB"/>
              </w:rPr>
            </w:pPr>
            <w:r w:rsidRPr="0087261B">
              <w:rPr>
                <w:rFonts w:ascii="Arial" w:eastAsia="MS Mincho" w:hAnsi="Arial" w:cs="Times New Roman"/>
                <w:color w:val="000000"/>
                <w:sz w:val="20"/>
                <w:szCs w:val="24"/>
                <w:lang w:eastAsia="en-GB"/>
              </w:rPr>
              <w:t>Educational Visits Coordinator</w:t>
            </w:r>
          </w:p>
        </w:tc>
        <w:tc>
          <w:tcPr>
            <w:tcW w:w="991" w:type="pct"/>
            <w:tcBorders>
              <w:top w:val="single" w:sz="4" w:space="0" w:color="B9B9B9"/>
              <w:left w:val="single" w:sz="4" w:space="0" w:color="B9B9B9"/>
              <w:right w:val="single" w:sz="4" w:space="0" w:color="B9B9B9"/>
            </w:tcBorders>
          </w:tcPr>
          <w:p w14:paraId="3161E7A6" w14:textId="496D5A8E" w:rsidR="0086609E" w:rsidRPr="0087261B" w:rsidRDefault="0086609E" w:rsidP="0086609E">
            <w:pPr>
              <w:spacing w:after="120"/>
              <w:jc w:val="center"/>
              <w:rPr>
                <w:rFonts w:ascii="Arial" w:eastAsia="MS Mincho" w:hAnsi="Arial" w:cs="Times New Roman"/>
                <w:color w:val="000000"/>
                <w:sz w:val="20"/>
                <w:szCs w:val="24"/>
                <w:lang w:eastAsia="en-GB"/>
              </w:rPr>
            </w:pPr>
            <w:r w:rsidRPr="0087261B">
              <w:rPr>
                <w:rFonts w:ascii="Arial" w:eastAsia="MS Mincho" w:hAnsi="Arial" w:cs="Times New Roman"/>
                <w:color w:val="000000"/>
                <w:sz w:val="20"/>
                <w:szCs w:val="24"/>
                <w:lang w:eastAsia="en-GB"/>
              </w:rPr>
              <w:t>January 2027</w:t>
            </w:r>
          </w:p>
        </w:tc>
        <w:tc>
          <w:tcPr>
            <w:tcW w:w="991" w:type="pct"/>
            <w:tcBorders>
              <w:top w:val="single" w:sz="4" w:space="0" w:color="B9B9B9"/>
              <w:left w:val="single" w:sz="4" w:space="0" w:color="B9B9B9"/>
            </w:tcBorders>
            <w:tcMar>
              <w:top w:w="58" w:type="dxa"/>
              <w:left w:w="108" w:type="dxa"/>
              <w:bottom w:w="58" w:type="dxa"/>
              <w:right w:w="108" w:type="dxa"/>
            </w:tcMar>
          </w:tcPr>
          <w:p w14:paraId="14009A5B" w14:textId="1E357103" w:rsidR="0086609E" w:rsidRPr="00026C72" w:rsidRDefault="0086609E" w:rsidP="0086609E">
            <w:pPr>
              <w:spacing w:after="120"/>
              <w:jc w:val="center"/>
              <w:rPr>
                <w:rFonts w:ascii="Arial" w:eastAsia="MS Mincho" w:hAnsi="Arial" w:cs="Times New Roman"/>
                <w:color w:val="000000"/>
                <w:sz w:val="20"/>
                <w:szCs w:val="24"/>
                <w:highlight w:val="yellow"/>
                <w:lang w:eastAsia="en-GB"/>
              </w:rPr>
            </w:pPr>
            <w:r>
              <w:rPr>
                <w:rFonts w:ascii="Arial" w:eastAsia="MS Mincho" w:hAnsi="Arial" w:cs="Times New Roman"/>
                <w:color w:val="000000"/>
                <w:sz w:val="20"/>
                <w:szCs w:val="24"/>
                <w:lang w:eastAsia="en-GB"/>
              </w:rPr>
              <w:t>office@asj.academy</w:t>
            </w:r>
          </w:p>
        </w:tc>
      </w:tr>
    </w:tbl>
    <w:p w14:paraId="04E276DA" w14:textId="01AC3A4E" w:rsidR="001D6DC6" w:rsidRDefault="001D6DC6" w:rsidP="001D6DC6"/>
    <w:p w14:paraId="1A767E6C" w14:textId="031571F5" w:rsidR="006006C4" w:rsidRDefault="006006C4" w:rsidP="006006C4">
      <w:r>
        <w:t xml:space="preserve">The Educational Visits co-ordinator (EVC) is </w:t>
      </w:r>
      <w:r w:rsidR="00121F38">
        <w:t>Mr M Schembri</w:t>
      </w:r>
    </w:p>
    <w:p w14:paraId="47457237" w14:textId="4E3B8472" w:rsidR="001D6DC6" w:rsidRDefault="001D6DC6" w:rsidP="001D6DC6"/>
    <w:p w14:paraId="5C54D970" w14:textId="3E26773A" w:rsidR="001D6DC6" w:rsidRDefault="001D6DC6" w:rsidP="001D6DC6"/>
    <w:p w14:paraId="64B8C83B" w14:textId="1FE6694F" w:rsidR="001D6DC6" w:rsidRDefault="001D6DC6" w:rsidP="001D6DC6"/>
    <w:p w14:paraId="6562C86D" w14:textId="19AFD770" w:rsidR="001D6DC6" w:rsidRDefault="001D6DC6" w:rsidP="001D6DC6"/>
    <w:p w14:paraId="09E8B55D" w14:textId="3F8263D0" w:rsidR="001D6DC6" w:rsidRDefault="001D6DC6" w:rsidP="001D6DC6"/>
    <w:p w14:paraId="083BF0CB" w14:textId="7E914122" w:rsidR="001D6DC6" w:rsidRDefault="001D6DC6" w:rsidP="001D6DC6"/>
    <w:p w14:paraId="257CA7B2" w14:textId="3A3A1255" w:rsidR="001D6DC6" w:rsidRDefault="001D6DC6" w:rsidP="001D6DC6"/>
    <w:p w14:paraId="25D62DBE" w14:textId="77777777" w:rsidR="000F14A7" w:rsidRDefault="000F14A7" w:rsidP="001D6DC6">
      <w:pPr>
        <w:sectPr w:rsidR="000F14A7" w:rsidSect="00067245">
          <w:pgSz w:w="16838" w:h="11906" w:orient="landscape"/>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14:paraId="0861759B" w14:textId="271930DD" w:rsidR="001D6DC6" w:rsidRDefault="000F14A7" w:rsidP="000F14A7">
      <w:pPr>
        <w:pStyle w:val="Heading1"/>
      </w:pPr>
      <w:bookmarkStart w:id="35" w:name="_Appendix_2:_Approved"/>
      <w:bookmarkStart w:id="36" w:name="_Toc158297109"/>
      <w:bookmarkEnd w:id="35"/>
      <w:r>
        <w:lastRenderedPageBreak/>
        <w:t xml:space="preserve">Appendix 2: </w:t>
      </w:r>
      <w:r w:rsidR="00F842A8">
        <w:t>Suggested</w:t>
      </w:r>
      <w:r>
        <w:t xml:space="preserve"> contents of first aid boxes</w:t>
      </w:r>
      <w:bookmarkEnd w:id="36"/>
    </w:p>
    <w:p w14:paraId="2BA8142B" w14:textId="15408690" w:rsidR="000F14A7" w:rsidRDefault="000F14A7" w:rsidP="000F14A7"/>
    <w:p w14:paraId="0863A81D" w14:textId="77777777" w:rsidR="000F14A7" w:rsidRDefault="000F14A7" w:rsidP="000F14A7">
      <w:r w:rsidRPr="002B13AC">
        <w:t xml:space="preserve">A typical first aid kit in our school will include the following: </w:t>
      </w:r>
    </w:p>
    <w:p w14:paraId="719D0AB0" w14:textId="77777777" w:rsidR="000F14A7" w:rsidRPr="002B13AC" w:rsidRDefault="000F14A7" w:rsidP="000F14A7"/>
    <w:p w14:paraId="30AFE811" w14:textId="77777777" w:rsidR="000F14A7" w:rsidRPr="002B13AC" w:rsidRDefault="000F14A7" w:rsidP="000F14A7">
      <w:pPr>
        <w:pStyle w:val="ListParagraph"/>
        <w:numPr>
          <w:ilvl w:val="0"/>
          <w:numId w:val="15"/>
        </w:numPr>
      </w:pPr>
      <w:r w:rsidRPr="002B13AC">
        <w:t xml:space="preserve">A leaflet giving general advice on first aid </w:t>
      </w:r>
    </w:p>
    <w:p w14:paraId="67669DD4" w14:textId="77777777" w:rsidR="000F14A7" w:rsidRPr="002B13AC" w:rsidRDefault="000F14A7" w:rsidP="000F14A7">
      <w:pPr>
        <w:pStyle w:val="ListParagraph"/>
        <w:numPr>
          <w:ilvl w:val="0"/>
          <w:numId w:val="15"/>
        </w:numPr>
      </w:pPr>
      <w:r w:rsidRPr="002B13AC">
        <w:t>20 individually wrapped sterile adhesive dressings (assorted sizes)</w:t>
      </w:r>
    </w:p>
    <w:p w14:paraId="66C1BD0F" w14:textId="77777777" w:rsidR="000F14A7" w:rsidRPr="002B13AC" w:rsidRDefault="000F14A7" w:rsidP="000F14A7">
      <w:pPr>
        <w:pStyle w:val="ListParagraph"/>
        <w:numPr>
          <w:ilvl w:val="0"/>
          <w:numId w:val="15"/>
        </w:numPr>
      </w:pPr>
      <w:r w:rsidRPr="002B13AC">
        <w:t>2 sterile eye pads</w:t>
      </w:r>
    </w:p>
    <w:p w14:paraId="317EC9A2" w14:textId="77777777" w:rsidR="000F14A7" w:rsidRPr="002B13AC" w:rsidRDefault="000F14A7" w:rsidP="000F14A7">
      <w:pPr>
        <w:pStyle w:val="ListParagraph"/>
        <w:numPr>
          <w:ilvl w:val="0"/>
          <w:numId w:val="15"/>
        </w:numPr>
      </w:pPr>
      <w:r w:rsidRPr="002B13AC">
        <w:t>2 individually wrapped triangular bandages (preferably sterile)</w:t>
      </w:r>
    </w:p>
    <w:p w14:paraId="680A15E1" w14:textId="77777777" w:rsidR="000F14A7" w:rsidRPr="002B13AC" w:rsidRDefault="000F14A7" w:rsidP="000F14A7">
      <w:pPr>
        <w:pStyle w:val="ListParagraph"/>
        <w:numPr>
          <w:ilvl w:val="0"/>
          <w:numId w:val="15"/>
        </w:numPr>
      </w:pPr>
      <w:r w:rsidRPr="002B13AC">
        <w:t>6 safety pins</w:t>
      </w:r>
    </w:p>
    <w:p w14:paraId="65F64442" w14:textId="77777777" w:rsidR="000F14A7" w:rsidRPr="002B13AC" w:rsidRDefault="000F14A7" w:rsidP="000F14A7">
      <w:pPr>
        <w:pStyle w:val="ListParagraph"/>
        <w:numPr>
          <w:ilvl w:val="0"/>
          <w:numId w:val="15"/>
        </w:numPr>
      </w:pPr>
      <w:r w:rsidRPr="002B13AC">
        <w:t>6 medium-sized individually wrapped sterile unmedicated wound dressings</w:t>
      </w:r>
    </w:p>
    <w:p w14:paraId="33A58AEB" w14:textId="77777777" w:rsidR="000F14A7" w:rsidRPr="002B13AC" w:rsidRDefault="000F14A7" w:rsidP="000F14A7">
      <w:pPr>
        <w:pStyle w:val="ListParagraph"/>
        <w:numPr>
          <w:ilvl w:val="0"/>
          <w:numId w:val="15"/>
        </w:numPr>
      </w:pPr>
      <w:r w:rsidRPr="002B13AC">
        <w:t>2 large sterile individually wrapped unmedicated wound dressings</w:t>
      </w:r>
    </w:p>
    <w:p w14:paraId="70CF2545" w14:textId="0F3B856F" w:rsidR="000F14A7" w:rsidRDefault="000F14A7" w:rsidP="000F14A7">
      <w:pPr>
        <w:pStyle w:val="ListParagraph"/>
        <w:numPr>
          <w:ilvl w:val="0"/>
          <w:numId w:val="15"/>
        </w:numPr>
      </w:pPr>
      <w:r w:rsidRPr="002B13AC">
        <w:t xml:space="preserve">3 pairs of disposable gloves </w:t>
      </w:r>
    </w:p>
    <w:p w14:paraId="797AB3D6" w14:textId="42FACC76" w:rsidR="003D731F" w:rsidRDefault="003D731F" w:rsidP="003D731F"/>
    <w:p w14:paraId="3FFA811F" w14:textId="08F40F5C" w:rsidR="003D731F" w:rsidRDefault="003D731F" w:rsidP="003D731F">
      <w:r w:rsidRPr="00E03305">
        <w:t>The following are based on the HSE’s recommendation for a minimum travelling first aid kit</w:t>
      </w:r>
      <w:r w:rsidR="00E03305" w:rsidRPr="00E03305">
        <w:t>.</w:t>
      </w:r>
    </w:p>
    <w:p w14:paraId="08386180" w14:textId="77777777" w:rsidR="003D731F" w:rsidRPr="00912248" w:rsidRDefault="003D731F" w:rsidP="003D731F"/>
    <w:p w14:paraId="760119CD" w14:textId="77777777" w:rsidR="003D731F" w:rsidRPr="00912248" w:rsidRDefault="003D731F" w:rsidP="003D731F">
      <w:pPr>
        <w:numPr>
          <w:ilvl w:val="0"/>
          <w:numId w:val="12"/>
        </w:numPr>
      </w:pPr>
      <w:r w:rsidRPr="00912248">
        <w:t xml:space="preserve">A leaflet giving general advice on first aid </w:t>
      </w:r>
    </w:p>
    <w:p w14:paraId="2347D76B" w14:textId="77777777" w:rsidR="003D731F" w:rsidRPr="00912248" w:rsidRDefault="003D731F" w:rsidP="003D731F">
      <w:pPr>
        <w:numPr>
          <w:ilvl w:val="0"/>
          <w:numId w:val="12"/>
        </w:numPr>
      </w:pPr>
      <w:r w:rsidRPr="00912248">
        <w:t>6 individually wrapped sterile adhesive dressings</w:t>
      </w:r>
    </w:p>
    <w:p w14:paraId="161FE6C9" w14:textId="77777777" w:rsidR="003D731F" w:rsidRPr="00912248" w:rsidRDefault="003D731F" w:rsidP="003D731F">
      <w:pPr>
        <w:numPr>
          <w:ilvl w:val="0"/>
          <w:numId w:val="12"/>
        </w:numPr>
      </w:pPr>
      <w:r w:rsidRPr="00912248">
        <w:t>1 large sterile unmedicated dressing</w:t>
      </w:r>
    </w:p>
    <w:p w14:paraId="60E5685C" w14:textId="77777777" w:rsidR="003D731F" w:rsidRPr="00912248" w:rsidRDefault="003D731F" w:rsidP="003D731F">
      <w:pPr>
        <w:numPr>
          <w:ilvl w:val="0"/>
          <w:numId w:val="12"/>
        </w:numPr>
      </w:pPr>
      <w:r w:rsidRPr="00912248">
        <w:t>2 triangular bandages – individually wrapped and preferably sterile</w:t>
      </w:r>
    </w:p>
    <w:p w14:paraId="5BE18C3A" w14:textId="77777777" w:rsidR="003D731F" w:rsidRPr="00912248" w:rsidRDefault="003D731F" w:rsidP="003D731F">
      <w:pPr>
        <w:numPr>
          <w:ilvl w:val="0"/>
          <w:numId w:val="12"/>
        </w:numPr>
      </w:pPr>
      <w:r w:rsidRPr="00912248">
        <w:t>2 safety pins</w:t>
      </w:r>
    </w:p>
    <w:p w14:paraId="76CD821B" w14:textId="77777777" w:rsidR="003D731F" w:rsidRPr="00912248" w:rsidRDefault="003D731F" w:rsidP="003D731F">
      <w:pPr>
        <w:numPr>
          <w:ilvl w:val="0"/>
          <w:numId w:val="12"/>
        </w:numPr>
      </w:pPr>
      <w:r w:rsidRPr="00912248">
        <w:t>Individually wrapped moist cleansing wipes</w:t>
      </w:r>
    </w:p>
    <w:p w14:paraId="45053B5F" w14:textId="77777777" w:rsidR="003D731F" w:rsidRDefault="003D731F" w:rsidP="003D731F">
      <w:pPr>
        <w:numPr>
          <w:ilvl w:val="0"/>
          <w:numId w:val="12"/>
        </w:numPr>
      </w:pPr>
      <w:r w:rsidRPr="00912248">
        <w:t>2 pairs of disposable gloves</w:t>
      </w:r>
    </w:p>
    <w:p w14:paraId="74C38533" w14:textId="77777777" w:rsidR="003D731F" w:rsidRPr="00912248" w:rsidRDefault="003D731F" w:rsidP="003D731F">
      <w:pPr>
        <w:ind w:left="720"/>
      </w:pPr>
    </w:p>
    <w:p w14:paraId="0BD9DFA1" w14:textId="77777777" w:rsidR="003D731F" w:rsidRPr="00912248" w:rsidRDefault="003D731F" w:rsidP="003D731F">
      <w:pPr>
        <w:pStyle w:val="ListParagraph"/>
        <w:numPr>
          <w:ilvl w:val="0"/>
          <w:numId w:val="13"/>
        </w:numPr>
      </w:pPr>
      <w:r w:rsidRPr="00912248">
        <w:t>Information about the specific medical needs of pupils</w:t>
      </w:r>
    </w:p>
    <w:p w14:paraId="4064DEC2" w14:textId="55F8B069" w:rsidR="003D731F" w:rsidRDefault="003D731F" w:rsidP="003D731F">
      <w:pPr>
        <w:pStyle w:val="ListParagraph"/>
        <w:numPr>
          <w:ilvl w:val="0"/>
          <w:numId w:val="13"/>
        </w:numPr>
      </w:pPr>
      <w:r w:rsidRPr="00912248">
        <w:t>Parents’ contact details</w:t>
      </w:r>
    </w:p>
    <w:p w14:paraId="4094878F" w14:textId="308B69B3" w:rsidR="003D731F" w:rsidRDefault="003D731F" w:rsidP="003D731F"/>
    <w:p w14:paraId="41E2AE43" w14:textId="77777777" w:rsidR="003D731F" w:rsidRDefault="003D731F" w:rsidP="003D731F">
      <w:r w:rsidRPr="00026C72">
        <w:t>When transporting pupils using a minibus or other large vehicle, the school will make sure the vehicle is equipped with a clearly marked first aid box containing, at minimum:</w:t>
      </w:r>
    </w:p>
    <w:p w14:paraId="30441B14" w14:textId="77777777" w:rsidR="003D731F" w:rsidRPr="00912248" w:rsidRDefault="003D731F" w:rsidP="003D731F"/>
    <w:p w14:paraId="3FCFA6D5" w14:textId="77777777" w:rsidR="003D731F" w:rsidRPr="00912248" w:rsidRDefault="003D731F" w:rsidP="003D731F">
      <w:pPr>
        <w:pStyle w:val="ListParagraph"/>
        <w:numPr>
          <w:ilvl w:val="0"/>
          <w:numId w:val="14"/>
        </w:numPr>
      </w:pPr>
      <w:r w:rsidRPr="00912248">
        <w:t>10 antiseptic wipes, foil packed</w:t>
      </w:r>
    </w:p>
    <w:p w14:paraId="1C4007AE" w14:textId="77777777" w:rsidR="003D731F" w:rsidRPr="00912248" w:rsidRDefault="003D731F" w:rsidP="003D731F">
      <w:pPr>
        <w:pStyle w:val="ListParagraph"/>
        <w:numPr>
          <w:ilvl w:val="0"/>
          <w:numId w:val="14"/>
        </w:numPr>
      </w:pPr>
      <w:r w:rsidRPr="00912248">
        <w:t>1 conforming disposable bandage (not less than 7.5cm wide)</w:t>
      </w:r>
    </w:p>
    <w:p w14:paraId="5F7370EE" w14:textId="77777777" w:rsidR="003D731F" w:rsidRPr="00912248" w:rsidRDefault="003D731F" w:rsidP="003D731F">
      <w:pPr>
        <w:pStyle w:val="ListParagraph"/>
        <w:numPr>
          <w:ilvl w:val="0"/>
          <w:numId w:val="14"/>
        </w:numPr>
      </w:pPr>
      <w:r w:rsidRPr="00912248">
        <w:t>2 triangular bandages</w:t>
      </w:r>
    </w:p>
    <w:p w14:paraId="6AC048AE" w14:textId="77777777" w:rsidR="003D731F" w:rsidRPr="00912248" w:rsidRDefault="003D731F" w:rsidP="003D731F">
      <w:pPr>
        <w:pStyle w:val="ListParagraph"/>
        <w:numPr>
          <w:ilvl w:val="0"/>
          <w:numId w:val="14"/>
        </w:numPr>
      </w:pPr>
      <w:r w:rsidRPr="00912248">
        <w:t>1 packet of 24 assorted adhesive dressings</w:t>
      </w:r>
    </w:p>
    <w:p w14:paraId="6DB11C77" w14:textId="77777777" w:rsidR="003D731F" w:rsidRPr="00912248" w:rsidRDefault="003D731F" w:rsidP="003D731F">
      <w:pPr>
        <w:pStyle w:val="ListParagraph"/>
        <w:numPr>
          <w:ilvl w:val="0"/>
          <w:numId w:val="14"/>
        </w:numPr>
      </w:pPr>
      <w:r w:rsidRPr="00912248">
        <w:t>3 large sterile unmedicated ambulance dressings (not less than 15cm × 20 cm)</w:t>
      </w:r>
    </w:p>
    <w:p w14:paraId="3E9DF897" w14:textId="77777777" w:rsidR="003D731F" w:rsidRPr="00912248" w:rsidRDefault="003D731F" w:rsidP="003D731F">
      <w:pPr>
        <w:pStyle w:val="ListParagraph"/>
        <w:numPr>
          <w:ilvl w:val="0"/>
          <w:numId w:val="14"/>
        </w:numPr>
      </w:pPr>
      <w:r w:rsidRPr="00912248">
        <w:t>2 sterile eye pads, with attachments</w:t>
      </w:r>
    </w:p>
    <w:p w14:paraId="4D56A055" w14:textId="77777777" w:rsidR="003D731F" w:rsidRPr="00912248" w:rsidRDefault="003D731F" w:rsidP="003D731F">
      <w:pPr>
        <w:pStyle w:val="ListParagraph"/>
        <w:numPr>
          <w:ilvl w:val="0"/>
          <w:numId w:val="14"/>
        </w:numPr>
      </w:pPr>
      <w:r w:rsidRPr="00912248">
        <w:t>12 assorted safety pins</w:t>
      </w:r>
    </w:p>
    <w:p w14:paraId="0F51B0CD" w14:textId="77777777" w:rsidR="003D731F" w:rsidRDefault="003D731F" w:rsidP="003D731F">
      <w:pPr>
        <w:pStyle w:val="ListParagraph"/>
        <w:numPr>
          <w:ilvl w:val="0"/>
          <w:numId w:val="14"/>
        </w:numPr>
      </w:pPr>
      <w:r w:rsidRPr="00912248">
        <w:t>1 pair of rust</w:t>
      </w:r>
      <w:r w:rsidRPr="00E93557">
        <w:rPr>
          <w:lang w:val="en-US"/>
        </w:rPr>
        <w:t xml:space="preserve">proof </w:t>
      </w:r>
      <w:r w:rsidRPr="00912248">
        <w:t xml:space="preserve">blunt-ended scissors </w:t>
      </w:r>
    </w:p>
    <w:p w14:paraId="6F62C74D" w14:textId="77777777" w:rsidR="003D731F" w:rsidRDefault="003D731F" w:rsidP="003D731F"/>
    <w:p w14:paraId="2A82A143" w14:textId="77777777" w:rsidR="003D731F" w:rsidRDefault="003D731F" w:rsidP="003D731F"/>
    <w:p w14:paraId="3D7C64CB" w14:textId="68338713" w:rsidR="001D6DC6" w:rsidRDefault="001D6DC6" w:rsidP="001D6DC6"/>
    <w:p w14:paraId="0CEC7B69" w14:textId="67472583" w:rsidR="001D6DC6" w:rsidRDefault="001D6DC6" w:rsidP="001D6DC6"/>
    <w:p w14:paraId="2F76FF89" w14:textId="3D177F69" w:rsidR="00A67A44" w:rsidRDefault="00A67A44">
      <w:r>
        <w:br w:type="page"/>
      </w:r>
    </w:p>
    <w:p w14:paraId="497FBD2E" w14:textId="2C358D8D" w:rsidR="001D6DC6" w:rsidRDefault="00A67A44" w:rsidP="00A67A44">
      <w:pPr>
        <w:pStyle w:val="Heading1"/>
      </w:pPr>
      <w:bookmarkStart w:id="37" w:name="_Appendix_3:_(School"/>
      <w:bookmarkStart w:id="38" w:name="_Toc158297110"/>
      <w:bookmarkEnd w:id="37"/>
      <w:r>
        <w:lastRenderedPageBreak/>
        <w:t xml:space="preserve">Appendix 3: </w:t>
      </w:r>
      <w:r w:rsidR="00AA61F3" w:rsidRPr="00AA61F3">
        <w:t>All Saints C.E Junior Academy</w:t>
      </w:r>
      <w:r>
        <w:t xml:space="preserve"> first aid </w:t>
      </w:r>
      <w:r w:rsidR="00722105">
        <w:t>arrangements</w:t>
      </w:r>
      <w:bookmarkEnd w:id="38"/>
    </w:p>
    <w:p w14:paraId="3C04EE4B" w14:textId="42D05F18" w:rsidR="00A67A44" w:rsidRDefault="00A67A44" w:rsidP="00A67A44"/>
    <w:p w14:paraId="6AB00D44" w14:textId="33901DE8" w:rsidR="00F842A8" w:rsidRPr="00026C72" w:rsidRDefault="00F842A8" w:rsidP="00722105">
      <w:r w:rsidRPr="00026C72">
        <w:t>Please adapt</w:t>
      </w:r>
      <w:r w:rsidR="00146254" w:rsidRPr="00026C72">
        <w:t xml:space="preserve"> the checklist below</w:t>
      </w:r>
      <w:r w:rsidRPr="00026C72">
        <w:t xml:space="preserve"> to your school’s facilities. The statutory requirements stipulate that you must ensure that your medical </w:t>
      </w:r>
      <w:r w:rsidR="00433253">
        <w:t>area</w:t>
      </w:r>
      <w:r w:rsidRPr="00026C72">
        <w:t>:</w:t>
      </w:r>
    </w:p>
    <w:p w14:paraId="2DCA312E" w14:textId="4DCA87C8" w:rsidR="00F842A8" w:rsidRPr="00026C72" w:rsidRDefault="00F842A8" w:rsidP="00F842A8">
      <w:pPr>
        <w:pStyle w:val="ListParagraph"/>
        <w:numPr>
          <w:ilvl w:val="0"/>
          <w:numId w:val="28"/>
        </w:numPr>
      </w:pPr>
      <w:r w:rsidRPr="00026C72">
        <w:t>Is suitable for medically examining and treating pupils</w:t>
      </w:r>
    </w:p>
    <w:p w14:paraId="6DC7F2C6" w14:textId="1BFF14F3" w:rsidR="00F842A8" w:rsidRPr="00026C72" w:rsidRDefault="00F842A8" w:rsidP="00F842A8">
      <w:pPr>
        <w:pStyle w:val="ListParagraph"/>
        <w:numPr>
          <w:ilvl w:val="0"/>
          <w:numId w:val="28"/>
        </w:numPr>
      </w:pPr>
      <w:r w:rsidRPr="00026C72">
        <w:t>Is suitable for short term care of sick and injured pupils</w:t>
      </w:r>
    </w:p>
    <w:p w14:paraId="2C715E3C" w14:textId="708F8129" w:rsidR="00F842A8" w:rsidRPr="00433253" w:rsidRDefault="00F842A8" w:rsidP="00433253">
      <w:pPr>
        <w:pStyle w:val="ListParagraph"/>
        <w:numPr>
          <w:ilvl w:val="0"/>
          <w:numId w:val="28"/>
        </w:numPr>
      </w:pPr>
      <w:r w:rsidRPr="00433253">
        <w:t>Has a washing facility</w:t>
      </w:r>
    </w:p>
    <w:p w14:paraId="5A6F7754" w14:textId="776E89E7" w:rsidR="00F842A8" w:rsidRPr="00026C72" w:rsidRDefault="00F842A8" w:rsidP="00F842A8">
      <w:pPr>
        <w:pStyle w:val="ListParagraph"/>
        <w:numPr>
          <w:ilvl w:val="0"/>
          <w:numId w:val="28"/>
        </w:numPr>
      </w:pPr>
      <w:r w:rsidRPr="00026C72">
        <w:t>Caters for pupils with complex needs (if you have such pupils on your role)</w:t>
      </w:r>
    </w:p>
    <w:p w14:paraId="66AD577F" w14:textId="424D4B5D" w:rsidR="00F842A8" w:rsidRPr="00026C72" w:rsidRDefault="00F842A8" w:rsidP="00F842A8"/>
    <w:p w14:paraId="2A510EBB" w14:textId="3F726A85" w:rsidR="00F842A8" w:rsidRPr="00026C72" w:rsidRDefault="00F842A8" w:rsidP="00F842A8">
      <w:r w:rsidRPr="00026C72">
        <w:t xml:space="preserve">You can use this accommodation for other purposes aside from teaching but it must be readily available for the purposes listed above. </w:t>
      </w:r>
    </w:p>
    <w:p w14:paraId="2980AC5C" w14:textId="29644A7B" w:rsidR="00257C95" w:rsidRDefault="00257C95" w:rsidP="00257C95">
      <w:pPr>
        <w:rPr>
          <w:highlight w:val="yellow"/>
        </w:rPr>
      </w:pPr>
    </w:p>
    <w:tbl>
      <w:tblPr>
        <w:tblStyle w:val="TableGrid"/>
        <w:tblW w:w="0" w:type="auto"/>
        <w:jc w:val="center"/>
        <w:tblLook w:val="04A0" w:firstRow="1" w:lastRow="0" w:firstColumn="1" w:lastColumn="0" w:noHBand="0" w:noVBand="1"/>
      </w:tblPr>
      <w:tblGrid>
        <w:gridCol w:w="8199"/>
        <w:gridCol w:w="817"/>
      </w:tblGrid>
      <w:tr w:rsidR="00257C95" w:rsidRPr="00257C95" w14:paraId="260D10E9" w14:textId="77777777" w:rsidTr="00257C95">
        <w:trPr>
          <w:trHeight w:val="567"/>
          <w:jc w:val="center"/>
        </w:trPr>
        <w:tc>
          <w:tcPr>
            <w:tcW w:w="8199" w:type="dxa"/>
            <w:shd w:val="clear" w:color="auto" w:fill="BFBFBF" w:themeFill="background1" w:themeFillShade="BF"/>
            <w:vAlign w:val="center"/>
          </w:tcPr>
          <w:p w14:paraId="75FAC069" w14:textId="77777777" w:rsidR="00146254" w:rsidRDefault="00257C95" w:rsidP="00606BA0">
            <w:pPr>
              <w:spacing w:line="276" w:lineRule="auto"/>
              <w:jc w:val="center"/>
              <w:rPr>
                <w:rFonts w:cs="Arial"/>
                <w:b/>
                <w:color w:val="FFFFFF" w:themeColor="background1"/>
              </w:rPr>
            </w:pPr>
            <w:r w:rsidRPr="00257C95">
              <w:rPr>
                <w:rFonts w:cs="Arial"/>
                <w:b/>
                <w:color w:val="FFFFFF" w:themeColor="background1"/>
              </w:rPr>
              <w:t>CHECKLIST FOR MEDICAL FACILITIES ON SITE</w:t>
            </w:r>
            <w:r w:rsidR="00146254">
              <w:rPr>
                <w:rFonts w:cs="Arial"/>
                <w:b/>
                <w:color w:val="FFFFFF" w:themeColor="background1"/>
              </w:rPr>
              <w:t xml:space="preserve"> </w:t>
            </w:r>
          </w:p>
          <w:p w14:paraId="391288D8" w14:textId="2D0051A0" w:rsidR="00257C95" w:rsidRPr="00146254" w:rsidRDefault="00146254" w:rsidP="00146254">
            <w:pPr>
              <w:spacing w:line="276" w:lineRule="auto"/>
              <w:jc w:val="center"/>
              <w:rPr>
                <w:rFonts w:cs="Arial"/>
                <w:b/>
                <w:color w:val="FFFFFF" w:themeColor="background1"/>
              </w:rPr>
            </w:pPr>
            <w:r w:rsidRPr="00146254">
              <w:rPr>
                <w:rFonts w:cs="Arial"/>
                <w:b/>
                <w:color w:val="FFFFFF" w:themeColor="background1"/>
              </w:rPr>
              <w:t>(</w:t>
            </w:r>
            <w:r>
              <w:rPr>
                <w:rFonts w:cs="Arial"/>
                <w:b/>
                <w:color w:val="FFFFFF" w:themeColor="background1"/>
              </w:rPr>
              <w:t>HSE recommended</w:t>
            </w:r>
            <w:r w:rsidRPr="00146254">
              <w:rPr>
                <w:rFonts w:cs="Arial"/>
                <w:b/>
                <w:color w:val="FFFFFF" w:themeColor="background1"/>
              </w:rPr>
              <w:t xml:space="preserve"> requirements noted in bold)</w:t>
            </w:r>
          </w:p>
        </w:tc>
        <w:tc>
          <w:tcPr>
            <w:tcW w:w="817" w:type="dxa"/>
            <w:shd w:val="clear" w:color="auto" w:fill="BFBFBF" w:themeFill="background1" w:themeFillShade="BF"/>
            <w:vAlign w:val="center"/>
          </w:tcPr>
          <w:p w14:paraId="17189B5E" w14:textId="77777777" w:rsidR="00257C95" w:rsidRPr="00257C95" w:rsidRDefault="00257C95" w:rsidP="00606BA0">
            <w:pPr>
              <w:spacing w:line="276" w:lineRule="auto"/>
              <w:jc w:val="both"/>
              <w:rPr>
                <w:rFonts w:cs="Arial"/>
                <w:b/>
                <w:color w:val="FFFFFF" w:themeColor="background1"/>
              </w:rPr>
            </w:pPr>
            <w:r w:rsidRPr="00257C95">
              <w:rPr>
                <w:rFonts w:ascii="Wingdings" w:eastAsia="Wingdings" w:hAnsi="Wingdings" w:cs="Wingdings"/>
                <w:b/>
                <w:color w:val="FFFFFF" w:themeColor="background1"/>
              </w:rPr>
              <w:t></w:t>
            </w:r>
            <w:r w:rsidRPr="00257C95">
              <w:rPr>
                <w:rFonts w:cs="Arial"/>
                <w:b/>
                <w:color w:val="FFFFFF" w:themeColor="background1"/>
              </w:rPr>
              <w:t xml:space="preserve"> / ×</w:t>
            </w:r>
          </w:p>
        </w:tc>
      </w:tr>
      <w:tr w:rsidR="00257C95" w:rsidRPr="00257C95" w14:paraId="47D771D7" w14:textId="77777777" w:rsidTr="00257C95">
        <w:trPr>
          <w:trHeight w:val="680"/>
          <w:jc w:val="center"/>
        </w:trPr>
        <w:tc>
          <w:tcPr>
            <w:tcW w:w="8199" w:type="dxa"/>
            <w:vAlign w:val="center"/>
          </w:tcPr>
          <w:p w14:paraId="5E4E711E" w14:textId="19FAD106" w:rsidR="00257C95" w:rsidRPr="00146254" w:rsidRDefault="00146254" w:rsidP="00606BA0">
            <w:pPr>
              <w:spacing w:line="276" w:lineRule="auto"/>
              <w:jc w:val="both"/>
              <w:rPr>
                <w:rFonts w:cs="Arial"/>
                <w:b/>
              </w:rPr>
            </w:pPr>
            <w:r w:rsidRPr="00146254">
              <w:rPr>
                <w:rFonts w:cs="Arial"/>
                <w:b/>
              </w:rPr>
              <w:t>Washing</w:t>
            </w:r>
            <w:r w:rsidR="00257C95" w:rsidRPr="00146254">
              <w:rPr>
                <w:rFonts w:cs="Arial"/>
                <w:b/>
              </w:rPr>
              <w:t xml:space="preserve"> facilities with soap and hot and cold running water</w:t>
            </w:r>
          </w:p>
        </w:tc>
        <w:tc>
          <w:tcPr>
            <w:tcW w:w="817" w:type="dxa"/>
            <w:vAlign w:val="center"/>
          </w:tcPr>
          <w:p w14:paraId="025667C4" w14:textId="77777777" w:rsidR="00257C95" w:rsidRPr="00257C95" w:rsidRDefault="00257C95" w:rsidP="00606BA0">
            <w:pPr>
              <w:spacing w:line="276" w:lineRule="auto"/>
              <w:rPr>
                <w:rFonts w:cs="Arial"/>
              </w:rPr>
            </w:pPr>
          </w:p>
        </w:tc>
      </w:tr>
      <w:tr w:rsidR="00257C95" w:rsidRPr="00257C95" w14:paraId="50559842" w14:textId="77777777" w:rsidTr="00257C95">
        <w:trPr>
          <w:trHeight w:val="680"/>
          <w:jc w:val="center"/>
        </w:trPr>
        <w:tc>
          <w:tcPr>
            <w:tcW w:w="8199" w:type="dxa"/>
            <w:vAlign w:val="center"/>
          </w:tcPr>
          <w:p w14:paraId="2F372252" w14:textId="77777777" w:rsidR="00257C95" w:rsidRPr="00146254" w:rsidRDefault="00257C95" w:rsidP="00606BA0">
            <w:pPr>
              <w:spacing w:line="276" w:lineRule="auto"/>
              <w:jc w:val="both"/>
              <w:rPr>
                <w:rFonts w:cs="Arial"/>
                <w:b/>
              </w:rPr>
            </w:pPr>
            <w:r w:rsidRPr="00146254">
              <w:rPr>
                <w:rFonts w:cs="Arial"/>
                <w:b/>
              </w:rPr>
              <w:t>Located near to a toilet</w:t>
            </w:r>
          </w:p>
        </w:tc>
        <w:tc>
          <w:tcPr>
            <w:tcW w:w="817" w:type="dxa"/>
            <w:vAlign w:val="center"/>
          </w:tcPr>
          <w:p w14:paraId="712C6CC4" w14:textId="77777777" w:rsidR="00257C95" w:rsidRPr="00257C95" w:rsidRDefault="00257C95" w:rsidP="00606BA0">
            <w:pPr>
              <w:spacing w:line="276" w:lineRule="auto"/>
              <w:rPr>
                <w:rFonts w:cs="Arial"/>
              </w:rPr>
            </w:pPr>
          </w:p>
        </w:tc>
      </w:tr>
      <w:tr w:rsidR="00257C95" w:rsidRPr="00257C95" w14:paraId="23BBC602" w14:textId="77777777" w:rsidTr="00257C95">
        <w:trPr>
          <w:trHeight w:val="680"/>
          <w:jc w:val="center"/>
        </w:trPr>
        <w:tc>
          <w:tcPr>
            <w:tcW w:w="8199" w:type="dxa"/>
            <w:vAlign w:val="center"/>
          </w:tcPr>
          <w:p w14:paraId="7EBEFBF5" w14:textId="77777777" w:rsidR="00257C95" w:rsidRPr="00257C95" w:rsidRDefault="00257C95" w:rsidP="00606BA0">
            <w:pPr>
              <w:spacing w:line="276" w:lineRule="auto"/>
              <w:jc w:val="both"/>
              <w:rPr>
                <w:rFonts w:cs="Arial"/>
              </w:rPr>
            </w:pPr>
            <w:r w:rsidRPr="00257C95">
              <w:rPr>
                <w:rFonts w:cs="Arial"/>
              </w:rPr>
              <w:t>Drinking water and disposable cups available</w:t>
            </w:r>
          </w:p>
        </w:tc>
        <w:tc>
          <w:tcPr>
            <w:tcW w:w="817" w:type="dxa"/>
            <w:vAlign w:val="center"/>
          </w:tcPr>
          <w:p w14:paraId="7FD4D9FD" w14:textId="77777777" w:rsidR="00257C95" w:rsidRPr="00257C95" w:rsidRDefault="00257C95" w:rsidP="00606BA0">
            <w:pPr>
              <w:rPr>
                <w:rFonts w:cs="Arial"/>
              </w:rPr>
            </w:pPr>
          </w:p>
        </w:tc>
      </w:tr>
      <w:tr w:rsidR="00257C95" w:rsidRPr="00257C95" w14:paraId="34C0DBDD" w14:textId="77777777" w:rsidTr="00257C95">
        <w:trPr>
          <w:trHeight w:val="680"/>
          <w:jc w:val="center"/>
        </w:trPr>
        <w:tc>
          <w:tcPr>
            <w:tcW w:w="8199" w:type="dxa"/>
            <w:vAlign w:val="center"/>
          </w:tcPr>
          <w:p w14:paraId="75A80162" w14:textId="77777777" w:rsidR="00257C95" w:rsidRPr="00257C95" w:rsidRDefault="00257C95" w:rsidP="00606BA0">
            <w:pPr>
              <w:jc w:val="both"/>
              <w:rPr>
                <w:rFonts w:cs="Arial"/>
              </w:rPr>
            </w:pPr>
            <w:r w:rsidRPr="00146254">
              <w:rPr>
                <w:rFonts w:cs="Arial"/>
                <w:b/>
              </w:rPr>
              <w:t>Foot-operated refuse containers</w:t>
            </w:r>
            <w:r w:rsidRPr="00257C95">
              <w:rPr>
                <w:rFonts w:cs="Arial"/>
              </w:rPr>
              <w:t>, lined with disposable, yellow clinical waste bags or a container suitable for the safe disposal of clinical waste</w:t>
            </w:r>
          </w:p>
        </w:tc>
        <w:tc>
          <w:tcPr>
            <w:tcW w:w="817" w:type="dxa"/>
            <w:vAlign w:val="center"/>
          </w:tcPr>
          <w:p w14:paraId="4949F174" w14:textId="77777777" w:rsidR="00257C95" w:rsidRPr="00257C95" w:rsidRDefault="00257C95" w:rsidP="00606BA0">
            <w:pPr>
              <w:rPr>
                <w:rFonts w:cs="Arial"/>
              </w:rPr>
            </w:pPr>
          </w:p>
        </w:tc>
      </w:tr>
      <w:tr w:rsidR="00257C95" w:rsidRPr="00257C95" w14:paraId="24F5339A" w14:textId="77777777" w:rsidTr="00257C95">
        <w:trPr>
          <w:trHeight w:val="680"/>
          <w:jc w:val="center"/>
        </w:trPr>
        <w:tc>
          <w:tcPr>
            <w:tcW w:w="8199" w:type="dxa"/>
            <w:vAlign w:val="center"/>
          </w:tcPr>
          <w:p w14:paraId="65BF7643" w14:textId="77777777" w:rsidR="00257C95" w:rsidRPr="00257C95" w:rsidRDefault="00257C95" w:rsidP="00606BA0">
            <w:pPr>
              <w:jc w:val="both"/>
              <w:rPr>
                <w:rFonts w:cs="Arial"/>
              </w:rPr>
            </w:pPr>
            <w:r w:rsidRPr="00257C95">
              <w:rPr>
                <w:rFonts w:cs="Arial"/>
              </w:rPr>
              <w:t>Washable surfaces</w:t>
            </w:r>
          </w:p>
        </w:tc>
        <w:tc>
          <w:tcPr>
            <w:tcW w:w="817" w:type="dxa"/>
            <w:vAlign w:val="center"/>
          </w:tcPr>
          <w:p w14:paraId="7D28E564" w14:textId="77777777" w:rsidR="00257C95" w:rsidRPr="00257C95" w:rsidRDefault="00257C95" w:rsidP="00606BA0">
            <w:pPr>
              <w:rPr>
                <w:rFonts w:cs="Arial"/>
              </w:rPr>
            </w:pPr>
          </w:p>
        </w:tc>
      </w:tr>
      <w:tr w:rsidR="00257C95" w:rsidRPr="00257C95" w14:paraId="0CC6BFD5" w14:textId="77777777" w:rsidTr="00257C95">
        <w:trPr>
          <w:trHeight w:val="680"/>
          <w:jc w:val="center"/>
        </w:trPr>
        <w:tc>
          <w:tcPr>
            <w:tcW w:w="8199" w:type="dxa"/>
            <w:vAlign w:val="center"/>
          </w:tcPr>
          <w:p w14:paraId="6DC9619A" w14:textId="77777777" w:rsidR="00257C95" w:rsidRPr="00257C95" w:rsidRDefault="00257C95" w:rsidP="00606BA0">
            <w:pPr>
              <w:jc w:val="both"/>
              <w:rPr>
                <w:rFonts w:cs="Arial"/>
              </w:rPr>
            </w:pPr>
            <w:r w:rsidRPr="00257C95">
              <w:rPr>
                <w:rFonts w:cs="Arial"/>
              </w:rPr>
              <w:t>Clean and tidy</w:t>
            </w:r>
          </w:p>
        </w:tc>
        <w:tc>
          <w:tcPr>
            <w:tcW w:w="817" w:type="dxa"/>
            <w:vAlign w:val="center"/>
          </w:tcPr>
          <w:p w14:paraId="61B235CC" w14:textId="77777777" w:rsidR="00257C95" w:rsidRPr="00257C95" w:rsidRDefault="00257C95" w:rsidP="00606BA0">
            <w:pPr>
              <w:rPr>
                <w:rFonts w:cs="Arial"/>
              </w:rPr>
            </w:pPr>
          </w:p>
        </w:tc>
      </w:tr>
      <w:tr w:rsidR="00257C95" w:rsidRPr="00257C95" w14:paraId="7C946771" w14:textId="77777777" w:rsidTr="00257C95">
        <w:trPr>
          <w:trHeight w:val="680"/>
          <w:jc w:val="center"/>
        </w:trPr>
        <w:tc>
          <w:tcPr>
            <w:tcW w:w="8199" w:type="dxa"/>
            <w:vAlign w:val="center"/>
          </w:tcPr>
          <w:p w14:paraId="3FBA175C" w14:textId="77777777" w:rsidR="00257C95" w:rsidRPr="00257C95" w:rsidRDefault="00257C95" w:rsidP="00606BA0">
            <w:pPr>
              <w:jc w:val="both"/>
              <w:rPr>
                <w:rFonts w:cs="Arial"/>
              </w:rPr>
            </w:pPr>
            <w:r w:rsidRPr="00257C95">
              <w:rPr>
                <w:rFonts w:cs="Arial"/>
              </w:rPr>
              <w:t>Adequate heating, ventilation and lighting</w:t>
            </w:r>
          </w:p>
        </w:tc>
        <w:tc>
          <w:tcPr>
            <w:tcW w:w="817" w:type="dxa"/>
            <w:vAlign w:val="center"/>
          </w:tcPr>
          <w:p w14:paraId="611EFB1D" w14:textId="77777777" w:rsidR="00257C95" w:rsidRPr="00257C95" w:rsidRDefault="00257C95" w:rsidP="00606BA0">
            <w:pPr>
              <w:rPr>
                <w:rFonts w:cs="Arial"/>
              </w:rPr>
            </w:pPr>
          </w:p>
        </w:tc>
      </w:tr>
      <w:tr w:rsidR="00257C95" w:rsidRPr="00257C95" w14:paraId="7E6E62C4" w14:textId="77777777" w:rsidTr="00257C95">
        <w:trPr>
          <w:trHeight w:val="680"/>
          <w:jc w:val="center"/>
        </w:trPr>
        <w:tc>
          <w:tcPr>
            <w:tcW w:w="8199" w:type="dxa"/>
            <w:vAlign w:val="center"/>
          </w:tcPr>
          <w:p w14:paraId="64514712" w14:textId="77777777" w:rsidR="00257C95" w:rsidRPr="00146254" w:rsidRDefault="00257C95" w:rsidP="00606BA0">
            <w:pPr>
              <w:jc w:val="both"/>
              <w:rPr>
                <w:rFonts w:cs="Arial"/>
                <w:b/>
              </w:rPr>
            </w:pPr>
            <w:r w:rsidRPr="00146254">
              <w:rPr>
                <w:rFonts w:cs="Arial"/>
                <w:b/>
              </w:rPr>
              <w:t xml:space="preserve">Can be readily accessed at any time </w:t>
            </w:r>
            <w:r w:rsidRPr="00146254">
              <w:rPr>
                <w:rFonts w:cs="Arial"/>
                <w:b/>
                <w:i/>
              </w:rPr>
              <w:t>(even if used for other purposes)</w:t>
            </w:r>
          </w:p>
        </w:tc>
        <w:tc>
          <w:tcPr>
            <w:tcW w:w="817" w:type="dxa"/>
            <w:vAlign w:val="center"/>
          </w:tcPr>
          <w:p w14:paraId="1D206278" w14:textId="77777777" w:rsidR="00257C95" w:rsidRPr="00257C95" w:rsidRDefault="00257C95" w:rsidP="00606BA0">
            <w:pPr>
              <w:rPr>
                <w:rFonts w:cs="Arial"/>
              </w:rPr>
            </w:pPr>
          </w:p>
        </w:tc>
      </w:tr>
      <w:tr w:rsidR="00257C95" w:rsidRPr="00257C95" w14:paraId="74830E71" w14:textId="77777777" w:rsidTr="00257C95">
        <w:trPr>
          <w:trHeight w:val="680"/>
          <w:jc w:val="center"/>
        </w:trPr>
        <w:tc>
          <w:tcPr>
            <w:tcW w:w="8199" w:type="dxa"/>
            <w:vAlign w:val="center"/>
          </w:tcPr>
          <w:p w14:paraId="6BCFFCDA" w14:textId="77777777" w:rsidR="00257C95" w:rsidRPr="00257C95" w:rsidRDefault="00257C95" w:rsidP="00606BA0">
            <w:pPr>
              <w:spacing w:line="276" w:lineRule="auto"/>
              <w:jc w:val="both"/>
              <w:rPr>
                <w:rFonts w:cs="Arial"/>
              </w:rPr>
            </w:pPr>
            <w:r w:rsidRPr="00257C95">
              <w:rPr>
                <w:rFonts w:cs="Arial"/>
              </w:rPr>
              <w:t>Positioned as near as possible to a point of access for transport to hospital</w:t>
            </w:r>
          </w:p>
        </w:tc>
        <w:tc>
          <w:tcPr>
            <w:tcW w:w="817" w:type="dxa"/>
            <w:vAlign w:val="center"/>
          </w:tcPr>
          <w:p w14:paraId="25241695" w14:textId="77777777" w:rsidR="00257C95" w:rsidRPr="00257C95" w:rsidRDefault="00257C95" w:rsidP="00606BA0">
            <w:pPr>
              <w:spacing w:line="276" w:lineRule="auto"/>
              <w:rPr>
                <w:rFonts w:cs="Arial"/>
                <w:b/>
                <w:color w:val="0070C0"/>
              </w:rPr>
            </w:pPr>
          </w:p>
        </w:tc>
      </w:tr>
      <w:tr w:rsidR="00257C95" w:rsidRPr="00257C95" w14:paraId="610B678D" w14:textId="77777777" w:rsidTr="00257C95">
        <w:trPr>
          <w:trHeight w:val="680"/>
          <w:jc w:val="center"/>
        </w:trPr>
        <w:tc>
          <w:tcPr>
            <w:tcW w:w="8199" w:type="dxa"/>
            <w:vAlign w:val="center"/>
          </w:tcPr>
          <w:p w14:paraId="62CE0DB8" w14:textId="77777777" w:rsidR="00257C95" w:rsidRPr="00257C95" w:rsidRDefault="00257C95" w:rsidP="00606BA0">
            <w:pPr>
              <w:jc w:val="both"/>
              <w:rPr>
                <w:rFonts w:cs="Arial"/>
              </w:rPr>
            </w:pPr>
            <w:r w:rsidRPr="00257C95">
              <w:rPr>
                <w:rFonts w:cs="Arial"/>
              </w:rPr>
              <w:t>Adequate privacy</w:t>
            </w:r>
          </w:p>
        </w:tc>
        <w:tc>
          <w:tcPr>
            <w:tcW w:w="817" w:type="dxa"/>
            <w:vAlign w:val="center"/>
          </w:tcPr>
          <w:p w14:paraId="15F131AD" w14:textId="77777777" w:rsidR="00257C95" w:rsidRPr="00257C95" w:rsidRDefault="00257C95" w:rsidP="00606BA0">
            <w:pPr>
              <w:rPr>
                <w:rFonts w:cs="Arial"/>
              </w:rPr>
            </w:pPr>
          </w:p>
        </w:tc>
      </w:tr>
      <w:tr w:rsidR="00257C95" w:rsidRPr="00257C95" w14:paraId="2A44169C" w14:textId="77777777" w:rsidTr="00257C95">
        <w:trPr>
          <w:trHeight w:val="680"/>
          <w:jc w:val="center"/>
        </w:trPr>
        <w:tc>
          <w:tcPr>
            <w:tcW w:w="8199" w:type="dxa"/>
            <w:vAlign w:val="center"/>
          </w:tcPr>
          <w:p w14:paraId="0D9084C9" w14:textId="77777777" w:rsidR="00257C95" w:rsidRPr="00146254" w:rsidRDefault="00257C95" w:rsidP="00606BA0">
            <w:pPr>
              <w:jc w:val="both"/>
              <w:rPr>
                <w:rFonts w:cs="Arial"/>
                <w:b/>
              </w:rPr>
            </w:pPr>
            <w:r w:rsidRPr="00146254">
              <w:rPr>
                <w:rFonts w:cs="Arial"/>
                <w:b/>
              </w:rPr>
              <w:t>Telephone or other communication equipment</w:t>
            </w:r>
          </w:p>
        </w:tc>
        <w:tc>
          <w:tcPr>
            <w:tcW w:w="817" w:type="dxa"/>
            <w:vAlign w:val="center"/>
          </w:tcPr>
          <w:p w14:paraId="7C42D075" w14:textId="77777777" w:rsidR="00257C95" w:rsidRPr="00257C95" w:rsidRDefault="00257C95" w:rsidP="00606BA0">
            <w:pPr>
              <w:rPr>
                <w:rFonts w:cs="Arial"/>
              </w:rPr>
            </w:pPr>
          </w:p>
        </w:tc>
      </w:tr>
      <w:tr w:rsidR="00257C95" w:rsidRPr="00257C95" w14:paraId="47EBC359" w14:textId="77777777" w:rsidTr="00257C95">
        <w:trPr>
          <w:trHeight w:val="680"/>
          <w:jc w:val="center"/>
        </w:trPr>
        <w:tc>
          <w:tcPr>
            <w:tcW w:w="8199" w:type="dxa"/>
            <w:vAlign w:val="center"/>
          </w:tcPr>
          <w:p w14:paraId="11242D20" w14:textId="77777777" w:rsidR="00257C95" w:rsidRPr="00257C95" w:rsidRDefault="00257C95" w:rsidP="00606BA0">
            <w:pPr>
              <w:jc w:val="both"/>
              <w:rPr>
                <w:rFonts w:cs="Arial"/>
              </w:rPr>
            </w:pPr>
            <w:r w:rsidRPr="00146254">
              <w:rPr>
                <w:rFonts w:cs="Arial"/>
                <w:b/>
              </w:rPr>
              <w:t>Examination medical couch</w:t>
            </w:r>
            <w:r w:rsidRPr="00257C95">
              <w:rPr>
                <w:rFonts w:cs="Arial"/>
              </w:rPr>
              <w:t xml:space="preserve"> with enough space at each side for people to work</w:t>
            </w:r>
          </w:p>
        </w:tc>
        <w:tc>
          <w:tcPr>
            <w:tcW w:w="817" w:type="dxa"/>
            <w:vAlign w:val="center"/>
          </w:tcPr>
          <w:p w14:paraId="33E3DEEC" w14:textId="77777777" w:rsidR="00257C95" w:rsidRPr="00257C95" w:rsidRDefault="00257C95" w:rsidP="00606BA0">
            <w:pPr>
              <w:rPr>
                <w:rFonts w:cs="Arial"/>
              </w:rPr>
            </w:pPr>
          </w:p>
        </w:tc>
      </w:tr>
      <w:tr w:rsidR="00257C95" w:rsidRPr="00257C95" w14:paraId="04B6C082" w14:textId="77777777" w:rsidTr="00257C95">
        <w:trPr>
          <w:trHeight w:val="680"/>
          <w:jc w:val="center"/>
        </w:trPr>
        <w:tc>
          <w:tcPr>
            <w:tcW w:w="8199" w:type="dxa"/>
            <w:vAlign w:val="center"/>
          </w:tcPr>
          <w:p w14:paraId="3AB20F57" w14:textId="77777777" w:rsidR="00257C95" w:rsidRPr="00257C95" w:rsidRDefault="00257C95" w:rsidP="00606BA0">
            <w:pPr>
              <w:jc w:val="both"/>
              <w:rPr>
                <w:rFonts w:cs="Arial"/>
              </w:rPr>
            </w:pPr>
            <w:r w:rsidRPr="00257C95">
              <w:rPr>
                <w:rFonts w:cs="Arial"/>
              </w:rPr>
              <w:t>Plenty of chairs to accommodate multiple people (there may be days when multiple people are taken ill, such as in the hot weather)</w:t>
            </w:r>
          </w:p>
        </w:tc>
        <w:tc>
          <w:tcPr>
            <w:tcW w:w="817" w:type="dxa"/>
            <w:vAlign w:val="center"/>
          </w:tcPr>
          <w:p w14:paraId="5C03468F" w14:textId="77777777" w:rsidR="00257C95" w:rsidRPr="00257C95" w:rsidRDefault="00257C95" w:rsidP="00606BA0">
            <w:pPr>
              <w:rPr>
                <w:rFonts w:cs="Arial"/>
              </w:rPr>
            </w:pPr>
          </w:p>
        </w:tc>
      </w:tr>
      <w:tr w:rsidR="00257C95" w:rsidRPr="00257C95" w14:paraId="50E3658A" w14:textId="77777777" w:rsidTr="00257C95">
        <w:trPr>
          <w:trHeight w:val="680"/>
          <w:jc w:val="center"/>
        </w:trPr>
        <w:tc>
          <w:tcPr>
            <w:tcW w:w="8199" w:type="dxa"/>
            <w:vAlign w:val="center"/>
          </w:tcPr>
          <w:p w14:paraId="7203E58F" w14:textId="77777777" w:rsidR="00257C95" w:rsidRPr="00257C95" w:rsidRDefault="00257C95" w:rsidP="00606BA0">
            <w:pPr>
              <w:jc w:val="both"/>
              <w:rPr>
                <w:rFonts w:cs="Arial"/>
              </w:rPr>
            </w:pPr>
            <w:r w:rsidRPr="00257C95">
              <w:rPr>
                <w:rFonts w:cs="Arial"/>
              </w:rPr>
              <w:t>A record for recording incidents attended by a first aider or appointed person</w:t>
            </w:r>
          </w:p>
        </w:tc>
        <w:tc>
          <w:tcPr>
            <w:tcW w:w="817" w:type="dxa"/>
            <w:vAlign w:val="center"/>
          </w:tcPr>
          <w:p w14:paraId="1A8A90D8" w14:textId="77777777" w:rsidR="00257C95" w:rsidRPr="00257C95" w:rsidRDefault="00257C95" w:rsidP="00606BA0">
            <w:pPr>
              <w:rPr>
                <w:rFonts w:cs="Arial"/>
              </w:rPr>
            </w:pPr>
          </w:p>
        </w:tc>
      </w:tr>
      <w:tr w:rsidR="00257C95" w:rsidRPr="00257C95" w14:paraId="3FE83F0F" w14:textId="77777777" w:rsidTr="00257C95">
        <w:trPr>
          <w:trHeight w:val="680"/>
          <w:jc w:val="center"/>
        </w:trPr>
        <w:tc>
          <w:tcPr>
            <w:tcW w:w="8199" w:type="dxa"/>
            <w:vAlign w:val="center"/>
          </w:tcPr>
          <w:p w14:paraId="3EBB4C61" w14:textId="77777777" w:rsidR="00257C95" w:rsidRPr="00257C95" w:rsidRDefault="00257C95" w:rsidP="00606BA0">
            <w:pPr>
              <w:spacing w:line="276" w:lineRule="auto"/>
              <w:jc w:val="both"/>
              <w:rPr>
                <w:rFonts w:cs="Arial"/>
              </w:rPr>
            </w:pPr>
            <w:r w:rsidRPr="00257C95">
              <w:rPr>
                <w:rFonts w:cs="Arial"/>
              </w:rPr>
              <w:lastRenderedPageBreak/>
              <w:t>Notice displaying names, location and, if appropriate, telephone extensions of first aiders and how to contact them</w:t>
            </w:r>
          </w:p>
        </w:tc>
        <w:tc>
          <w:tcPr>
            <w:tcW w:w="817" w:type="dxa"/>
            <w:vAlign w:val="center"/>
          </w:tcPr>
          <w:p w14:paraId="326DF8A2" w14:textId="77777777" w:rsidR="00257C95" w:rsidRPr="00257C95" w:rsidRDefault="00257C95" w:rsidP="00606BA0">
            <w:pPr>
              <w:rPr>
                <w:rFonts w:cs="Arial"/>
              </w:rPr>
            </w:pPr>
          </w:p>
        </w:tc>
      </w:tr>
      <w:tr w:rsidR="00257C95" w:rsidRPr="00257C95" w14:paraId="203A404B" w14:textId="77777777" w:rsidTr="00257C95">
        <w:trPr>
          <w:trHeight w:val="680"/>
          <w:jc w:val="center"/>
        </w:trPr>
        <w:tc>
          <w:tcPr>
            <w:tcW w:w="8199" w:type="dxa"/>
            <w:vAlign w:val="center"/>
          </w:tcPr>
          <w:p w14:paraId="4BC804FB" w14:textId="77777777" w:rsidR="00257C95" w:rsidRPr="00257C95" w:rsidRDefault="00257C95" w:rsidP="00606BA0">
            <w:pPr>
              <w:spacing w:line="276" w:lineRule="auto"/>
              <w:jc w:val="both"/>
              <w:rPr>
                <w:rFonts w:cs="Arial"/>
              </w:rPr>
            </w:pPr>
            <w:r w:rsidRPr="00257C95">
              <w:rPr>
                <w:rFonts w:cs="Arial"/>
              </w:rPr>
              <w:t xml:space="preserve">Safe and secure </w:t>
            </w:r>
            <w:r w:rsidRPr="00146254">
              <w:rPr>
                <w:rFonts w:cs="Arial"/>
                <w:b/>
              </w:rPr>
              <w:t>storage</w:t>
            </w:r>
            <w:r w:rsidRPr="00257C95">
              <w:rPr>
                <w:rFonts w:cs="Arial"/>
              </w:rPr>
              <w:t xml:space="preserve"> </w:t>
            </w:r>
            <w:r w:rsidRPr="00146254">
              <w:rPr>
                <w:rFonts w:cs="Arial"/>
                <w:b/>
              </w:rPr>
              <w:t>for</w:t>
            </w:r>
            <w:r w:rsidRPr="00257C95">
              <w:rPr>
                <w:rFonts w:cs="Arial"/>
              </w:rPr>
              <w:t xml:space="preserve"> medication and </w:t>
            </w:r>
            <w:r w:rsidRPr="00146254">
              <w:rPr>
                <w:rFonts w:cs="Arial"/>
                <w:b/>
              </w:rPr>
              <w:t>first aid provision</w:t>
            </w:r>
            <w:r w:rsidRPr="00257C95">
              <w:rPr>
                <w:rFonts w:cs="Arial"/>
              </w:rPr>
              <w:t xml:space="preserve"> that is out of reach of pupils</w:t>
            </w:r>
          </w:p>
        </w:tc>
        <w:tc>
          <w:tcPr>
            <w:tcW w:w="817" w:type="dxa"/>
            <w:vAlign w:val="center"/>
          </w:tcPr>
          <w:p w14:paraId="5373E58D" w14:textId="77777777" w:rsidR="00257C95" w:rsidRPr="00257C95" w:rsidRDefault="00257C95" w:rsidP="00606BA0">
            <w:pPr>
              <w:spacing w:line="276" w:lineRule="auto"/>
              <w:rPr>
                <w:rFonts w:cs="Arial"/>
              </w:rPr>
            </w:pPr>
          </w:p>
        </w:tc>
      </w:tr>
      <w:tr w:rsidR="00257C95" w:rsidRPr="00257C95" w14:paraId="75692EBB" w14:textId="77777777" w:rsidTr="00257C95">
        <w:trPr>
          <w:trHeight w:val="680"/>
          <w:jc w:val="center"/>
        </w:trPr>
        <w:tc>
          <w:tcPr>
            <w:tcW w:w="8199" w:type="dxa"/>
            <w:vAlign w:val="center"/>
          </w:tcPr>
          <w:p w14:paraId="75C15090" w14:textId="77777777" w:rsidR="00257C95" w:rsidRPr="00257C95" w:rsidRDefault="00257C95" w:rsidP="00606BA0">
            <w:pPr>
              <w:spacing w:line="276" w:lineRule="auto"/>
              <w:jc w:val="both"/>
              <w:rPr>
                <w:rFonts w:cs="Arial"/>
              </w:rPr>
            </w:pPr>
            <w:r w:rsidRPr="00257C95">
              <w:rPr>
                <w:rFonts w:cs="Arial"/>
              </w:rPr>
              <w:t>Ample first aid equipment that is in date</w:t>
            </w:r>
          </w:p>
        </w:tc>
        <w:tc>
          <w:tcPr>
            <w:tcW w:w="817" w:type="dxa"/>
            <w:vAlign w:val="center"/>
          </w:tcPr>
          <w:p w14:paraId="143CA3EB" w14:textId="77777777" w:rsidR="00257C95" w:rsidRPr="00257C95" w:rsidRDefault="00257C95" w:rsidP="00606BA0">
            <w:pPr>
              <w:rPr>
                <w:rFonts w:cs="Arial"/>
              </w:rPr>
            </w:pPr>
          </w:p>
        </w:tc>
      </w:tr>
      <w:tr w:rsidR="00257C95" w:rsidRPr="00257C95" w14:paraId="0CD30F76" w14:textId="77777777" w:rsidTr="00257C95">
        <w:trPr>
          <w:trHeight w:val="680"/>
          <w:jc w:val="center"/>
        </w:trPr>
        <w:tc>
          <w:tcPr>
            <w:tcW w:w="8199" w:type="dxa"/>
            <w:vAlign w:val="center"/>
          </w:tcPr>
          <w:p w14:paraId="5F32BD42" w14:textId="77777777" w:rsidR="00257C95" w:rsidRPr="00257C95" w:rsidRDefault="00257C95" w:rsidP="00606BA0">
            <w:pPr>
              <w:spacing w:line="276" w:lineRule="auto"/>
              <w:jc w:val="both"/>
              <w:rPr>
                <w:rFonts w:cs="Arial"/>
              </w:rPr>
            </w:pPr>
            <w:r w:rsidRPr="00257C95">
              <w:rPr>
                <w:rFonts w:cs="Arial"/>
              </w:rPr>
              <w:t>Safe and secure fridge/freezer to store any medication that needs to be refrigerated, as well as ice packs for injuries</w:t>
            </w:r>
          </w:p>
        </w:tc>
        <w:tc>
          <w:tcPr>
            <w:tcW w:w="817" w:type="dxa"/>
            <w:vAlign w:val="center"/>
          </w:tcPr>
          <w:p w14:paraId="38937A99" w14:textId="77777777" w:rsidR="00257C95" w:rsidRPr="00257C95" w:rsidRDefault="00257C95" w:rsidP="00606BA0">
            <w:pPr>
              <w:rPr>
                <w:rFonts w:cs="Arial"/>
              </w:rPr>
            </w:pPr>
          </w:p>
        </w:tc>
      </w:tr>
      <w:tr w:rsidR="00257C95" w:rsidRPr="00257C95" w14:paraId="4F876FBE" w14:textId="77777777" w:rsidTr="00257C95">
        <w:trPr>
          <w:trHeight w:val="680"/>
          <w:jc w:val="center"/>
        </w:trPr>
        <w:tc>
          <w:tcPr>
            <w:tcW w:w="8199" w:type="dxa"/>
            <w:vAlign w:val="center"/>
          </w:tcPr>
          <w:p w14:paraId="1804C71C" w14:textId="77777777" w:rsidR="00257C95" w:rsidRPr="00257C95" w:rsidRDefault="00257C95" w:rsidP="00606BA0">
            <w:pPr>
              <w:spacing w:line="276" w:lineRule="auto"/>
              <w:jc w:val="both"/>
              <w:rPr>
                <w:rFonts w:cs="Arial"/>
              </w:rPr>
            </w:pPr>
            <w:r w:rsidRPr="00257C95">
              <w:rPr>
                <w:rFonts w:cs="Arial"/>
              </w:rPr>
              <w:t>Adequate supervision to ensure ill or injured pupils/staff are given assistance when needed</w:t>
            </w:r>
          </w:p>
        </w:tc>
        <w:tc>
          <w:tcPr>
            <w:tcW w:w="817" w:type="dxa"/>
            <w:vAlign w:val="center"/>
          </w:tcPr>
          <w:p w14:paraId="0A573B37" w14:textId="77777777" w:rsidR="00257C95" w:rsidRPr="00257C95" w:rsidRDefault="00257C95" w:rsidP="00606BA0">
            <w:pPr>
              <w:rPr>
                <w:rFonts w:cs="Arial"/>
              </w:rPr>
            </w:pPr>
          </w:p>
        </w:tc>
      </w:tr>
      <w:tr w:rsidR="00257C95" w:rsidRPr="00257C95" w14:paraId="446C6F40" w14:textId="77777777" w:rsidTr="00257C95">
        <w:trPr>
          <w:trHeight w:val="680"/>
          <w:jc w:val="center"/>
        </w:trPr>
        <w:tc>
          <w:tcPr>
            <w:tcW w:w="8199" w:type="dxa"/>
            <w:vAlign w:val="center"/>
          </w:tcPr>
          <w:p w14:paraId="19D69FCC" w14:textId="77777777" w:rsidR="00257C95" w:rsidRPr="00257C95" w:rsidRDefault="00257C95" w:rsidP="00606BA0">
            <w:pPr>
              <w:jc w:val="both"/>
              <w:rPr>
                <w:rFonts w:cs="Arial"/>
                <w:color w:val="FF0000"/>
              </w:rPr>
            </w:pPr>
            <w:r w:rsidRPr="00257C95">
              <w:rPr>
                <w:rFonts w:cs="Arial"/>
              </w:rPr>
              <w:t>Details of Individual Healthcare Plans (IHPs) or Emergency Health Care Plans (EHC) accessible or signposted</w:t>
            </w:r>
          </w:p>
        </w:tc>
        <w:tc>
          <w:tcPr>
            <w:tcW w:w="817" w:type="dxa"/>
            <w:vAlign w:val="center"/>
          </w:tcPr>
          <w:p w14:paraId="59BD0B6E" w14:textId="77777777" w:rsidR="00257C95" w:rsidRPr="00257C95" w:rsidRDefault="00257C95" w:rsidP="00606BA0">
            <w:pPr>
              <w:rPr>
                <w:rFonts w:cs="Arial"/>
              </w:rPr>
            </w:pPr>
          </w:p>
        </w:tc>
      </w:tr>
      <w:tr w:rsidR="00257C95" w:rsidRPr="00257C95" w14:paraId="3C70789B" w14:textId="77777777" w:rsidTr="00257C95">
        <w:trPr>
          <w:trHeight w:val="454"/>
          <w:jc w:val="center"/>
        </w:trPr>
        <w:tc>
          <w:tcPr>
            <w:tcW w:w="9016" w:type="dxa"/>
            <w:gridSpan w:val="2"/>
            <w:shd w:val="clear" w:color="auto" w:fill="A6A6A6" w:themeFill="background1" w:themeFillShade="A6"/>
            <w:vAlign w:val="center"/>
          </w:tcPr>
          <w:p w14:paraId="424DC44C" w14:textId="77777777" w:rsidR="00257C95" w:rsidRPr="00257C95" w:rsidRDefault="00257C95" w:rsidP="00606BA0">
            <w:pPr>
              <w:spacing w:line="276" w:lineRule="auto"/>
              <w:jc w:val="center"/>
              <w:rPr>
                <w:rFonts w:cs="Arial"/>
                <w:b/>
              </w:rPr>
            </w:pPr>
            <w:r w:rsidRPr="00257C95">
              <w:rPr>
                <w:rFonts w:cs="Arial"/>
                <w:b/>
                <w:color w:val="FFFFFF" w:themeColor="background1"/>
              </w:rPr>
              <w:t>The following staff have access to the medical room and medicines:</w:t>
            </w:r>
          </w:p>
        </w:tc>
      </w:tr>
      <w:tr w:rsidR="00257C95" w:rsidRPr="00257C95" w14:paraId="54F277A9" w14:textId="77777777" w:rsidTr="00257C95">
        <w:trPr>
          <w:trHeight w:val="567"/>
          <w:jc w:val="center"/>
        </w:trPr>
        <w:tc>
          <w:tcPr>
            <w:tcW w:w="9016" w:type="dxa"/>
            <w:gridSpan w:val="2"/>
            <w:vAlign w:val="center"/>
          </w:tcPr>
          <w:p w14:paraId="41CF9E23" w14:textId="6E449943" w:rsidR="00257C95" w:rsidRPr="00257C95" w:rsidRDefault="00343580" w:rsidP="00606BA0">
            <w:pPr>
              <w:rPr>
                <w:rFonts w:cs="Arial"/>
              </w:rPr>
            </w:pPr>
            <w:r>
              <w:rPr>
                <w:rFonts w:cs="Arial"/>
              </w:rPr>
              <w:t>See staff list Appendix 1</w:t>
            </w:r>
          </w:p>
        </w:tc>
      </w:tr>
      <w:tr w:rsidR="00257C95" w:rsidRPr="00257C95" w14:paraId="204CB26D" w14:textId="77777777" w:rsidTr="00257C95">
        <w:trPr>
          <w:trHeight w:val="567"/>
          <w:jc w:val="center"/>
        </w:trPr>
        <w:tc>
          <w:tcPr>
            <w:tcW w:w="9016" w:type="dxa"/>
            <w:gridSpan w:val="2"/>
            <w:vAlign w:val="center"/>
          </w:tcPr>
          <w:p w14:paraId="74E56B27" w14:textId="77777777" w:rsidR="00257C95" w:rsidRPr="00257C95" w:rsidRDefault="00257C95" w:rsidP="00606BA0">
            <w:pPr>
              <w:rPr>
                <w:rFonts w:cs="Arial"/>
              </w:rPr>
            </w:pPr>
          </w:p>
        </w:tc>
      </w:tr>
      <w:tr w:rsidR="00257C95" w:rsidRPr="00257C95" w14:paraId="122E3C8E" w14:textId="77777777" w:rsidTr="00257C95">
        <w:trPr>
          <w:trHeight w:val="567"/>
          <w:jc w:val="center"/>
        </w:trPr>
        <w:tc>
          <w:tcPr>
            <w:tcW w:w="9016" w:type="dxa"/>
            <w:gridSpan w:val="2"/>
            <w:vAlign w:val="center"/>
          </w:tcPr>
          <w:p w14:paraId="3965D1CB" w14:textId="77777777" w:rsidR="00257C95" w:rsidRPr="00257C95" w:rsidRDefault="00257C95" w:rsidP="00606BA0">
            <w:pPr>
              <w:rPr>
                <w:rFonts w:cs="Arial"/>
              </w:rPr>
            </w:pPr>
          </w:p>
        </w:tc>
      </w:tr>
      <w:tr w:rsidR="00257C95" w:rsidRPr="00257C95" w14:paraId="2DF2061B" w14:textId="77777777" w:rsidTr="00257C95">
        <w:trPr>
          <w:trHeight w:val="454"/>
          <w:jc w:val="center"/>
        </w:trPr>
        <w:tc>
          <w:tcPr>
            <w:tcW w:w="9016" w:type="dxa"/>
            <w:gridSpan w:val="2"/>
            <w:shd w:val="clear" w:color="auto" w:fill="A6A6A6" w:themeFill="background1" w:themeFillShade="A6"/>
            <w:vAlign w:val="center"/>
          </w:tcPr>
          <w:p w14:paraId="12D5C4F7" w14:textId="77777777" w:rsidR="00257C95" w:rsidRPr="00257C95" w:rsidRDefault="00257C95" w:rsidP="00606BA0">
            <w:pPr>
              <w:jc w:val="center"/>
              <w:rPr>
                <w:rFonts w:cs="Arial"/>
                <w:b/>
              </w:rPr>
            </w:pPr>
            <w:r w:rsidRPr="00257C95">
              <w:rPr>
                <w:rFonts w:cs="Arial"/>
                <w:b/>
                <w:color w:val="FFFFFF" w:themeColor="background1"/>
              </w:rPr>
              <w:t>The following provisions are in place for the needs of pupils with medical conditions:</w:t>
            </w:r>
          </w:p>
        </w:tc>
      </w:tr>
      <w:tr w:rsidR="00257C95" w:rsidRPr="00257C95" w14:paraId="2DB5D93D" w14:textId="77777777" w:rsidTr="00257C95">
        <w:trPr>
          <w:trHeight w:val="567"/>
          <w:jc w:val="center"/>
        </w:trPr>
        <w:tc>
          <w:tcPr>
            <w:tcW w:w="9016" w:type="dxa"/>
            <w:gridSpan w:val="2"/>
            <w:vAlign w:val="center"/>
          </w:tcPr>
          <w:p w14:paraId="38E11380" w14:textId="4C4DF479" w:rsidR="00257C95" w:rsidRPr="00257C95" w:rsidRDefault="00343580" w:rsidP="00606BA0">
            <w:pPr>
              <w:rPr>
                <w:rFonts w:cs="Arial"/>
              </w:rPr>
            </w:pPr>
            <w:r>
              <w:rPr>
                <w:rFonts w:cs="Arial"/>
              </w:rPr>
              <w:t>See individual Health Care Plans</w:t>
            </w:r>
          </w:p>
        </w:tc>
      </w:tr>
      <w:tr w:rsidR="00257C95" w:rsidRPr="00257C95" w14:paraId="3D25AD70" w14:textId="77777777" w:rsidTr="00257C95">
        <w:trPr>
          <w:trHeight w:val="567"/>
          <w:jc w:val="center"/>
        </w:trPr>
        <w:tc>
          <w:tcPr>
            <w:tcW w:w="9016" w:type="dxa"/>
            <w:gridSpan w:val="2"/>
            <w:vAlign w:val="center"/>
          </w:tcPr>
          <w:p w14:paraId="345BB46E" w14:textId="36FCDBE9" w:rsidR="00257C95" w:rsidRPr="00257C95" w:rsidRDefault="00257C95" w:rsidP="00606BA0">
            <w:pPr>
              <w:rPr>
                <w:rFonts w:cs="Arial"/>
              </w:rPr>
            </w:pPr>
          </w:p>
        </w:tc>
      </w:tr>
      <w:tr w:rsidR="00257C95" w:rsidRPr="00257C95" w14:paraId="403087DF" w14:textId="77777777" w:rsidTr="00257C95">
        <w:trPr>
          <w:trHeight w:val="567"/>
          <w:jc w:val="center"/>
        </w:trPr>
        <w:tc>
          <w:tcPr>
            <w:tcW w:w="9016" w:type="dxa"/>
            <w:gridSpan w:val="2"/>
            <w:vAlign w:val="center"/>
          </w:tcPr>
          <w:p w14:paraId="697B747B" w14:textId="77777777" w:rsidR="00257C95" w:rsidRPr="00257C95" w:rsidRDefault="00257C95" w:rsidP="00606BA0">
            <w:pPr>
              <w:rPr>
                <w:rFonts w:cs="Arial"/>
              </w:rPr>
            </w:pPr>
          </w:p>
        </w:tc>
      </w:tr>
      <w:tr w:rsidR="00257C95" w:rsidRPr="00257C95" w14:paraId="4C57AA2D" w14:textId="77777777" w:rsidTr="00257C95">
        <w:trPr>
          <w:trHeight w:val="454"/>
          <w:jc w:val="center"/>
        </w:trPr>
        <w:tc>
          <w:tcPr>
            <w:tcW w:w="9016" w:type="dxa"/>
            <w:gridSpan w:val="2"/>
            <w:shd w:val="clear" w:color="auto" w:fill="A6A6A6" w:themeFill="background1" w:themeFillShade="A6"/>
            <w:vAlign w:val="center"/>
          </w:tcPr>
          <w:p w14:paraId="20D95326" w14:textId="77777777" w:rsidR="00257C95" w:rsidRPr="00257C95" w:rsidRDefault="00257C95" w:rsidP="00606BA0">
            <w:pPr>
              <w:jc w:val="center"/>
              <w:rPr>
                <w:rFonts w:cs="Arial"/>
                <w:b/>
              </w:rPr>
            </w:pPr>
            <w:r w:rsidRPr="00257C95">
              <w:rPr>
                <w:rFonts w:cs="Arial"/>
                <w:b/>
                <w:color w:val="FFFFFF" w:themeColor="background1"/>
              </w:rPr>
              <w:t>The following provisions are in place for the needs of staff with medical conditions:</w:t>
            </w:r>
          </w:p>
        </w:tc>
      </w:tr>
      <w:tr w:rsidR="00257C95" w:rsidRPr="00257C95" w14:paraId="5A99E3C7" w14:textId="77777777" w:rsidTr="00257C95">
        <w:trPr>
          <w:trHeight w:val="567"/>
          <w:jc w:val="center"/>
        </w:trPr>
        <w:tc>
          <w:tcPr>
            <w:tcW w:w="9016" w:type="dxa"/>
            <w:gridSpan w:val="2"/>
            <w:vAlign w:val="center"/>
          </w:tcPr>
          <w:p w14:paraId="5A28643A" w14:textId="4A085148" w:rsidR="00257C95" w:rsidRPr="00257C95" w:rsidRDefault="00343580" w:rsidP="00606BA0">
            <w:pPr>
              <w:rPr>
                <w:rFonts w:cs="Arial"/>
              </w:rPr>
            </w:pPr>
            <w:r>
              <w:rPr>
                <w:rFonts w:cs="Arial"/>
              </w:rPr>
              <w:t>Agreed on individual basis and risk assessment.</w:t>
            </w:r>
          </w:p>
        </w:tc>
      </w:tr>
      <w:tr w:rsidR="00257C95" w:rsidRPr="00257C95" w14:paraId="6EEE79B5" w14:textId="77777777" w:rsidTr="00257C95">
        <w:trPr>
          <w:trHeight w:val="567"/>
          <w:jc w:val="center"/>
        </w:trPr>
        <w:tc>
          <w:tcPr>
            <w:tcW w:w="9016" w:type="dxa"/>
            <w:gridSpan w:val="2"/>
            <w:vAlign w:val="center"/>
          </w:tcPr>
          <w:p w14:paraId="5CC439E9" w14:textId="77777777" w:rsidR="00257C95" w:rsidRPr="00257C95" w:rsidRDefault="00257C95" w:rsidP="00606BA0">
            <w:pPr>
              <w:rPr>
                <w:rFonts w:cs="Arial"/>
              </w:rPr>
            </w:pPr>
          </w:p>
        </w:tc>
      </w:tr>
      <w:tr w:rsidR="00257C95" w:rsidRPr="00257C95" w14:paraId="5919B8FB" w14:textId="77777777" w:rsidTr="00257C95">
        <w:trPr>
          <w:trHeight w:val="567"/>
          <w:jc w:val="center"/>
        </w:trPr>
        <w:tc>
          <w:tcPr>
            <w:tcW w:w="9016" w:type="dxa"/>
            <w:gridSpan w:val="2"/>
            <w:vAlign w:val="center"/>
          </w:tcPr>
          <w:p w14:paraId="4DBFFB55" w14:textId="77777777" w:rsidR="00257C95" w:rsidRPr="00257C95" w:rsidRDefault="00257C95" w:rsidP="00606BA0">
            <w:pPr>
              <w:rPr>
                <w:rFonts w:cs="Arial"/>
              </w:rPr>
            </w:pPr>
          </w:p>
        </w:tc>
      </w:tr>
      <w:tr w:rsidR="00257C95" w:rsidRPr="00257C95" w14:paraId="338F50EE" w14:textId="77777777" w:rsidTr="00257C95">
        <w:trPr>
          <w:trHeight w:val="454"/>
          <w:jc w:val="center"/>
        </w:trPr>
        <w:tc>
          <w:tcPr>
            <w:tcW w:w="9016" w:type="dxa"/>
            <w:gridSpan w:val="2"/>
            <w:shd w:val="clear" w:color="auto" w:fill="A6A6A6" w:themeFill="background1" w:themeFillShade="A6"/>
            <w:vAlign w:val="center"/>
          </w:tcPr>
          <w:p w14:paraId="4ADA4B80" w14:textId="77777777" w:rsidR="00257C95" w:rsidRPr="00257C95" w:rsidRDefault="00257C95" w:rsidP="00606BA0">
            <w:pPr>
              <w:spacing w:line="276" w:lineRule="auto"/>
              <w:jc w:val="center"/>
              <w:rPr>
                <w:rFonts w:cs="Arial"/>
                <w:color w:val="FFFFFF" w:themeColor="background1"/>
              </w:rPr>
            </w:pPr>
            <w:r w:rsidRPr="00257C95">
              <w:rPr>
                <w:rFonts w:cs="Arial"/>
                <w:b/>
                <w:color w:val="FFFFFF" w:themeColor="background1"/>
              </w:rPr>
              <w:t>Medical room location:</w:t>
            </w:r>
          </w:p>
        </w:tc>
      </w:tr>
      <w:tr w:rsidR="00257C95" w:rsidRPr="00257C95" w14:paraId="291CBD30" w14:textId="77777777" w:rsidTr="00257C95">
        <w:trPr>
          <w:trHeight w:val="567"/>
          <w:jc w:val="center"/>
        </w:trPr>
        <w:tc>
          <w:tcPr>
            <w:tcW w:w="9016" w:type="dxa"/>
            <w:gridSpan w:val="2"/>
            <w:vAlign w:val="center"/>
          </w:tcPr>
          <w:p w14:paraId="1C2095BA" w14:textId="5473CB80" w:rsidR="00257C95" w:rsidRPr="00257C95" w:rsidRDefault="00343580" w:rsidP="00606BA0">
            <w:pPr>
              <w:rPr>
                <w:rFonts w:cs="Arial"/>
              </w:rPr>
            </w:pPr>
            <w:r>
              <w:rPr>
                <w:rFonts w:cs="Arial"/>
              </w:rPr>
              <w:t>Thrive room, canteen, lobby by playground doors.</w:t>
            </w:r>
          </w:p>
        </w:tc>
      </w:tr>
      <w:tr w:rsidR="003A42E7" w:rsidRPr="00257C95" w14:paraId="2426460E" w14:textId="77777777" w:rsidTr="003A42E7">
        <w:trPr>
          <w:trHeight w:val="567"/>
          <w:jc w:val="center"/>
        </w:trPr>
        <w:tc>
          <w:tcPr>
            <w:tcW w:w="9016" w:type="dxa"/>
            <w:gridSpan w:val="2"/>
            <w:shd w:val="clear" w:color="auto" w:fill="A6A6A6" w:themeFill="background1" w:themeFillShade="A6"/>
            <w:vAlign w:val="center"/>
          </w:tcPr>
          <w:p w14:paraId="5435846E" w14:textId="1B1F8120" w:rsidR="003A42E7" w:rsidRPr="003A42E7" w:rsidRDefault="003A42E7" w:rsidP="003A42E7">
            <w:pPr>
              <w:spacing w:line="276" w:lineRule="auto"/>
              <w:jc w:val="center"/>
              <w:rPr>
                <w:rFonts w:cs="Arial"/>
                <w:b/>
                <w:color w:val="FFFFFF" w:themeColor="background1"/>
              </w:rPr>
            </w:pPr>
            <w:r w:rsidRPr="003A42E7">
              <w:rPr>
                <w:rFonts w:cs="Arial"/>
                <w:b/>
                <w:color w:val="FFFFFF" w:themeColor="background1"/>
              </w:rPr>
              <w:t>Defibrillator Location</w:t>
            </w:r>
          </w:p>
        </w:tc>
      </w:tr>
      <w:tr w:rsidR="003A42E7" w:rsidRPr="00257C95" w14:paraId="1EF4042E" w14:textId="77777777" w:rsidTr="00257C95">
        <w:trPr>
          <w:trHeight w:val="567"/>
          <w:jc w:val="center"/>
        </w:trPr>
        <w:tc>
          <w:tcPr>
            <w:tcW w:w="9016" w:type="dxa"/>
            <w:gridSpan w:val="2"/>
            <w:vAlign w:val="center"/>
          </w:tcPr>
          <w:p w14:paraId="12BAAFB9" w14:textId="39DA012F" w:rsidR="003A42E7" w:rsidRPr="00257C95" w:rsidRDefault="00343580" w:rsidP="00606BA0">
            <w:pPr>
              <w:rPr>
                <w:rFonts w:cs="Arial"/>
              </w:rPr>
            </w:pPr>
            <w:r>
              <w:rPr>
                <w:rFonts w:cs="Arial"/>
              </w:rPr>
              <w:t>Located by photocopier by office.</w:t>
            </w:r>
          </w:p>
        </w:tc>
      </w:tr>
    </w:tbl>
    <w:p w14:paraId="078A086F" w14:textId="62748DE2" w:rsidR="00257C95" w:rsidRDefault="00257C95" w:rsidP="00257C95">
      <w:pPr>
        <w:rPr>
          <w:highlight w:val="yellow"/>
        </w:rPr>
      </w:pPr>
    </w:p>
    <w:p w14:paraId="72F5B9F2" w14:textId="77777777" w:rsidR="00213224" w:rsidRDefault="00213224">
      <w:pPr>
        <w:rPr>
          <w:highlight w:val="yellow"/>
        </w:rPr>
      </w:pPr>
      <w:r>
        <w:rPr>
          <w:highlight w:val="yellow"/>
        </w:rPr>
        <w:br w:type="page"/>
      </w:r>
    </w:p>
    <w:p w14:paraId="6D6203C2" w14:textId="125BBBD7" w:rsidR="00213224" w:rsidRPr="00343580" w:rsidRDefault="00213224" w:rsidP="00213224">
      <w:pPr>
        <w:pStyle w:val="Heading2"/>
        <w:numPr>
          <w:ilvl w:val="0"/>
          <w:numId w:val="0"/>
        </w:numPr>
      </w:pPr>
      <w:bookmarkStart w:id="39" w:name="_Toc158297111"/>
      <w:r w:rsidRPr="00343580">
        <w:lastRenderedPageBreak/>
        <w:t>First Aid Flow Chart</w:t>
      </w:r>
      <w:bookmarkEnd w:id="39"/>
    </w:p>
    <w:p w14:paraId="2066A1D1" w14:textId="77777777" w:rsidR="002C663C" w:rsidRPr="002C663C" w:rsidRDefault="002C663C" w:rsidP="002C663C">
      <w:pPr>
        <w:rPr>
          <w:highlight w:val="yellow"/>
        </w:rPr>
      </w:pPr>
    </w:p>
    <w:p w14:paraId="2C73F5D0" w14:textId="64F9F81A" w:rsidR="00146254" w:rsidRPr="002C663C" w:rsidRDefault="00343580" w:rsidP="002C663C">
      <w:bookmarkStart w:id="40" w:name="_Toc120533427"/>
      <w:r>
        <w:rPr>
          <w:noProof/>
          <w:lang w:eastAsia="en-GB"/>
        </w:rPr>
        <mc:AlternateContent>
          <mc:Choice Requires="wps">
            <w:drawing>
              <wp:anchor distT="0" distB="0" distL="114300" distR="114300" simplePos="0" relativeHeight="251658259" behindDoc="0" locked="0" layoutInCell="1" allowOverlap="1" wp14:anchorId="65E717CA" wp14:editId="04978BFC">
                <wp:simplePos x="0" y="0"/>
                <wp:positionH relativeFrom="column">
                  <wp:posOffset>4771186</wp:posOffset>
                </wp:positionH>
                <wp:positionV relativeFrom="paragraph">
                  <wp:posOffset>7025158</wp:posOffset>
                </wp:positionV>
                <wp:extent cx="1438275" cy="1066800"/>
                <wp:effectExtent l="0" t="0" r="28575" b="19050"/>
                <wp:wrapNone/>
                <wp:docPr id="51" name="Rectangle: Rounded Corners 51"/>
                <wp:cNvGraphicFramePr/>
                <a:graphic xmlns:a="http://schemas.openxmlformats.org/drawingml/2006/main">
                  <a:graphicData uri="http://schemas.microsoft.com/office/word/2010/wordprocessingShape">
                    <wps:wsp>
                      <wps:cNvSpPr/>
                      <wps:spPr>
                        <a:xfrm>
                          <a:off x="0" y="0"/>
                          <a:ext cx="1438275" cy="1066800"/>
                        </a:xfrm>
                        <a:prstGeom prst="roundRect">
                          <a:avLst/>
                        </a:prstGeom>
                        <a:solidFill>
                          <a:srgbClr val="ED5D79"/>
                        </a:solidFill>
                        <a:ln w="12700" cap="flat" cmpd="sng" algn="ctr">
                          <a:solidFill>
                            <a:srgbClr val="4472C4">
                              <a:shade val="50000"/>
                            </a:srgbClr>
                          </a:solidFill>
                          <a:prstDash val="solid"/>
                          <a:miter lim="800000"/>
                        </a:ln>
                        <a:effectLst/>
                      </wps:spPr>
                      <wps:txbx>
                        <w:txbxContent>
                          <w:p w14:paraId="1E8FAB8D" w14:textId="4C721432" w:rsidR="00213224" w:rsidRPr="004133B2" w:rsidRDefault="00213224" w:rsidP="00213224">
                            <w:pPr>
                              <w:jc w:val="center"/>
                              <w:rPr>
                                <w:color w:val="FFFFFF" w:themeColor="background1"/>
                              </w:rPr>
                            </w:pPr>
                            <w:r>
                              <w:rPr>
                                <w:color w:val="FFFFFF" w:themeColor="background1"/>
                              </w:rPr>
                              <w:t>Does a further report need to be made e.g. to DCAT, RIDDOR or Ofsted</w:t>
                            </w:r>
                            <w:r w:rsidR="00343580">
                              <w:rPr>
                                <w:color w:val="FFFFFF" w:themeColor="background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5E717CA" id="Rectangle: Rounded Corners 51" o:spid="_x0000_s1028" style="position:absolute;margin-left:375.7pt;margin-top:553.15pt;width:113.25pt;height:84pt;z-index:25165825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" fillcolor="#ed5d79" strokecolor="#2f528f" strokeweight="1pt">
                <v:stroke joinstyle="miter"/>
                <v:textbox>
                  <w:txbxContent>
                    <w:p w14:paraId="1E8FAB8D" w14:textId="4C721432" w:rsidR="00213224" w:rsidRPr="004133B2" w:rsidRDefault="00213224" w:rsidP="00213224">
                      <w:pPr>
                        <w:jc w:val="center"/>
                        <w:rPr>
                          <w:color w:val="FFFFFF" w:themeColor="background1"/>
                        </w:rPr>
                      </w:pPr>
                      <w:r>
                        <w:rPr>
                          <w:color w:val="FFFFFF" w:themeColor="background1"/>
                        </w:rPr>
                        <w:t>Does a further report need to be made e.g. to DCAT, RIDDOR or Ofsted</w:t>
                      </w:r>
                      <w:r w:rsidR="00343580">
                        <w:rPr>
                          <w:color w:val="FFFFFF" w:themeColor="background1"/>
                        </w:rPr>
                        <w:t>.</w:t>
                      </w:r>
                    </w:p>
                  </w:txbxContent>
                </v:textbox>
              </v:roundrect>
            </w:pict>
          </mc:Fallback>
        </mc:AlternateContent>
      </w:r>
      <w:bookmarkEnd w:id="40"/>
      <w:r>
        <w:rPr>
          <w:noProof/>
          <w:lang w:eastAsia="en-GB"/>
        </w:rPr>
        <mc:AlternateContent>
          <mc:Choice Requires="wps">
            <w:drawing>
              <wp:anchor distT="0" distB="0" distL="114300" distR="114300" simplePos="0" relativeHeight="251658272" behindDoc="0" locked="0" layoutInCell="1" allowOverlap="1" wp14:anchorId="0DFED49C" wp14:editId="3C3AA37F">
                <wp:simplePos x="0" y="0"/>
                <wp:positionH relativeFrom="column">
                  <wp:posOffset>-12370</wp:posOffset>
                </wp:positionH>
                <wp:positionV relativeFrom="paragraph">
                  <wp:posOffset>5409565</wp:posOffset>
                </wp:positionV>
                <wp:extent cx="1495425" cy="1565453"/>
                <wp:effectExtent l="0" t="0" r="28575" b="15875"/>
                <wp:wrapNone/>
                <wp:docPr id="64" name="Rectangle: Rounded Corners 64"/>
                <wp:cNvGraphicFramePr/>
                <a:graphic xmlns:a="http://schemas.openxmlformats.org/drawingml/2006/main">
                  <a:graphicData uri="http://schemas.microsoft.com/office/word/2010/wordprocessingShape">
                    <wps:wsp>
                      <wps:cNvSpPr/>
                      <wps:spPr>
                        <a:xfrm>
                          <a:off x="0" y="0"/>
                          <a:ext cx="1495425" cy="1565453"/>
                        </a:xfrm>
                        <a:prstGeom prst="roundRect">
                          <a:avLst/>
                        </a:prstGeom>
                        <a:solidFill>
                          <a:srgbClr val="C1AF5A"/>
                        </a:solidFill>
                        <a:ln w="12700" cap="flat" cmpd="sng" algn="ctr">
                          <a:solidFill>
                            <a:srgbClr val="4472C4">
                              <a:shade val="50000"/>
                            </a:srgbClr>
                          </a:solidFill>
                          <a:prstDash val="solid"/>
                          <a:miter lim="800000"/>
                        </a:ln>
                        <a:effectLst/>
                      </wps:spPr>
                      <wps:txbx>
                        <w:txbxContent>
                          <w:p w14:paraId="62527EF9" w14:textId="6D85A2B2" w:rsidR="00213224" w:rsidRPr="004133B2" w:rsidRDefault="00213224" w:rsidP="00213224">
                            <w:pPr>
                              <w:jc w:val="center"/>
                              <w:rPr>
                                <w:color w:val="FFFFFF" w:themeColor="background1"/>
                              </w:rPr>
                            </w:pPr>
                            <w:r>
                              <w:rPr>
                                <w:color w:val="FFFFFF" w:themeColor="background1"/>
                              </w:rPr>
                              <w:t>Parents/emergency contact notified if necessary.</w:t>
                            </w:r>
                            <w:r w:rsidR="00343580">
                              <w:rPr>
                                <w:color w:val="FFFFFF" w:themeColor="background1"/>
                              </w:rPr>
                              <w:t xml:space="preserve"> If head injury occurs parents to be notified by telephone and letter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DFED49C" id="Rectangle: Rounded Corners 64" o:spid="_x0000_s1029" style="position:absolute;margin-left:-.95pt;margin-top:425.95pt;width:117.75pt;height:123.25pt;z-index:2516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" fillcolor="#c1af5a" strokecolor="#2f528f" strokeweight="1pt">
                <v:stroke joinstyle="miter"/>
                <v:textbox>
                  <w:txbxContent>
                    <w:p w14:paraId="62527EF9" w14:textId="6D85A2B2" w:rsidR="00213224" w:rsidRPr="004133B2" w:rsidRDefault="00213224" w:rsidP="00213224">
                      <w:pPr>
                        <w:jc w:val="center"/>
                        <w:rPr>
                          <w:color w:val="FFFFFF" w:themeColor="background1"/>
                        </w:rPr>
                      </w:pPr>
                      <w:r>
                        <w:rPr>
                          <w:color w:val="FFFFFF" w:themeColor="background1"/>
                        </w:rPr>
                        <w:t>Parents/emergency contact notified if necessary.</w:t>
                      </w:r>
                      <w:r w:rsidR="00343580">
                        <w:rPr>
                          <w:color w:val="FFFFFF" w:themeColor="background1"/>
                        </w:rPr>
                        <w:t xml:space="preserve"> If head injury occurs parents to be notified by telephone and letter</w:t>
                      </w:r>
                    </w:p>
                  </w:txbxContent>
                </v:textbox>
              </v:roundrect>
            </w:pict>
          </mc:Fallback>
        </mc:AlternateContent>
      </w:r>
      <w:r>
        <w:rPr>
          <w:noProof/>
          <w:lang w:eastAsia="en-GB"/>
        </w:rPr>
        <mc:AlternateContent>
          <mc:Choice Requires="wps">
            <w:drawing>
              <wp:anchor distT="0" distB="0" distL="114300" distR="114300" simplePos="0" relativeHeight="251658273" behindDoc="0" locked="0" layoutInCell="1" allowOverlap="1" wp14:anchorId="27364997" wp14:editId="4F1605CC">
                <wp:simplePos x="0" y="0"/>
                <wp:positionH relativeFrom="column">
                  <wp:posOffset>742950</wp:posOffset>
                </wp:positionH>
                <wp:positionV relativeFrom="paragraph">
                  <wp:posOffset>6982790</wp:posOffset>
                </wp:positionV>
                <wp:extent cx="0" cy="276225"/>
                <wp:effectExtent l="76200" t="0" r="57150" b="47625"/>
                <wp:wrapNone/>
                <wp:docPr id="65" name="Straight Arrow Connector 65"/>
                <wp:cNvGraphicFramePr/>
                <a:graphic xmlns:a="http://schemas.openxmlformats.org/drawingml/2006/main">
                  <a:graphicData uri="http://schemas.microsoft.com/office/word/2010/wordprocessingShape">
                    <wps:wsp>
                      <wps:cNvCnPr/>
                      <wps:spPr>
                        <a:xfrm>
                          <a:off x="0" y="0"/>
                          <a:ext cx="0" cy="276225"/>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type w14:anchorId="62F1C786" id="_x0000_t32" coordsize="21600,21600" o:spt="32" o:oned="t" path="m,l21600,21600e" filled="f">
                <v:path arrowok="t" fillok="f" o:connecttype="none"/>
                <o:lock v:ext="edit" shapetype="t"/>
              </v:shapetype>
              <v:shape id="Straight Arrow Connector 65" o:spid="_x0000_s1026" type="#_x0000_t32" style="position:absolute;margin-left:58.5pt;margin-top:549.85pt;width:0;height:21.75pt;z-index:25165827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" strokecolor="#4472c4" strokeweight=".5pt">
                <v:stroke endarrow="block" joinstyle="miter"/>
              </v:shape>
            </w:pict>
          </mc:Fallback>
        </mc:AlternateContent>
      </w:r>
      <w:r>
        <w:rPr>
          <w:noProof/>
          <w:lang w:eastAsia="en-GB"/>
        </w:rPr>
        <mc:AlternateContent>
          <mc:Choice Requires="wps">
            <w:drawing>
              <wp:anchor distT="0" distB="0" distL="114300" distR="114300" simplePos="0" relativeHeight="251660323" behindDoc="0" locked="0" layoutInCell="1" allowOverlap="1" wp14:anchorId="1017F140" wp14:editId="424CEDEB">
                <wp:simplePos x="0" y="0"/>
                <wp:positionH relativeFrom="column">
                  <wp:posOffset>1594714</wp:posOffset>
                </wp:positionH>
                <wp:positionV relativeFrom="paragraph">
                  <wp:posOffset>4742993</wp:posOffset>
                </wp:positionV>
                <wp:extent cx="413308" cy="45719"/>
                <wp:effectExtent l="0" t="57150" r="25400" b="50165"/>
                <wp:wrapNone/>
                <wp:docPr id="1717636266" name="Straight Arrow Connector 1717636266"/>
                <wp:cNvGraphicFramePr/>
                <a:graphic xmlns:a="http://schemas.openxmlformats.org/drawingml/2006/main">
                  <a:graphicData uri="http://schemas.microsoft.com/office/word/2010/wordprocessingShape">
                    <wps:wsp>
                      <wps:cNvCnPr/>
                      <wps:spPr>
                        <a:xfrm flipH="1" flipV="1">
                          <a:off x="0" y="0"/>
                          <a:ext cx="413308" cy="45719"/>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462C8F9" id="Straight Arrow Connector 1717636266" o:spid="_x0000_s1026" type="#_x0000_t32" style="position:absolute;margin-left:125.55pt;margin-top:373.45pt;width:32.55pt;height:3.6pt;flip:x y;z-index:25166032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" strokecolor="#4472c4" strokeweight=".5pt">
                <v:stroke endarrow="block" joinstyle="miter"/>
              </v:shape>
            </w:pict>
          </mc:Fallback>
        </mc:AlternateContent>
      </w:r>
      <w:r w:rsidR="00213224">
        <w:rPr>
          <w:noProof/>
          <w:lang w:eastAsia="en-GB"/>
        </w:rPr>
        <mc:AlternateContent>
          <mc:Choice Requires="wps">
            <w:drawing>
              <wp:anchor distT="0" distB="0" distL="114300" distR="114300" simplePos="0" relativeHeight="251658253" behindDoc="0" locked="0" layoutInCell="1" allowOverlap="1" wp14:anchorId="30675070" wp14:editId="0685A98A">
                <wp:simplePos x="0" y="0"/>
                <wp:positionH relativeFrom="column">
                  <wp:posOffset>4562475</wp:posOffset>
                </wp:positionH>
                <wp:positionV relativeFrom="paragraph">
                  <wp:posOffset>3124200</wp:posOffset>
                </wp:positionV>
                <wp:extent cx="1438275" cy="952500"/>
                <wp:effectExtent l="0" t="0" r="28575" b="19050"/>
                <wp:wrapNone/>
                <wp:docPr id="44" name="Rectangle: Rounded Corners 44"/>
                <wp:cNvGraphicFramePr/>
                <a:graphic xmlns:a="http://schemas.openxmlformats.org/drawingml/2006/main">
                  <a:graphicData uri="http://schemas.microsoft.com/office/word/2010/wordprocessingShape">
                    <wps:wsp>
                      <wps:cNvSpPr/>
                      <wps:spPr>
                        <a:xfrm>
                          <a:off x="0" y="0"/>
                          <a:ext cx="1438275" cy="952500"/>
                        </a:xfrm>
                        <a:prstGeom prst="roundRect">
                          <a:avLst/>
                        </a:prstGeom>
                        <a:solidFill>
                          <a:srgbClr val="ED5D79"/>
                        </a:solidFill>
                        <a:ln w="12700" cap="flat" cmpd="sng" algn="ctr">
                          <a:solidFill>
                            <a:srgbClr val="4472C4">
                              <a:shade val="50000"/>
                            </a:srgbClr>
                          </a:solidFill>
                          <a:prstDash val="solid"/>
                          <a:miter lim="800000"/>
                        </a:ln>
                        <a:effectLst/>
                      </wps:spPr>
                      <wps:txbx>
                        <w:txbxContent>
                          <w:p w14:paraId="65C87094" w14:textId="77777777" w:rsidR="00213224" w:rsidRPr="004133B2" w:rsidRDefault="00213224" w:rsidP="00213224">
                            <w:pPr>
                              <w:jc w:val="center"/>
                              <w:rPr>
                                <w:color w:val="FFFFFF" w:themeColor="background1"/>
                              </w:rPr>
                            </w:pPr>
                            <w:r>
                              <w:rPr>
                                <w:color w:val="FFFFFF" w:themeColor="background1"/>
                              </w:rPr>
                              <w:t xml:space="preserve">Where possible, </w:t>
                            </w:r>
                            <w:r w:rsidRPr="004133B2">
                              <w:rPr>
                                <w:color w:val="FFFFFF" w:themeColor="background1"/>
                              </w:rPr>
                              <w:t>First Aider relays information to emergency services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0675070" id="Rectangle: Rounded Corners 44" o:spid="_x0000_s1030" style="position:absolute;margin-left:359.25pt;margin-top:246pt;width:113.25pt;height:75pt;z-index:25165825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" fillcolor="#ed5d79" strokecolor="#2f528f" strokeweight="1pt">
                <v:stroke joinstyle="miter"/>
                <v:textbox>
                  <w:txbxContent>
                    <w:p w14:paraId="65C87094" w14:textId="77777777" w:rsidR="00213224" w:rsidRPr="004133B2" w:rsidRDefault="00213224" w:rsidP="00213224">
                      <w:pPr>
                        <w:jc w:val="center"/>
                        <w:rPr>
                          <w:color w:val="FFFFFF" w:themeColor="background1"/>
                        </w:rPr>
                      </w:pPr>
                      <w:r>
                        <w:rPr>
                          <w:color w:val="FFFFFF" w:themeColor="background1"/>
                        </w:rPr>
                        <w:t xml:space="preserve">Where possible, </w:t>
                      </w:r>
                      <w:r w:rsidRPr="004133B2">
                        <w:rPr>
                          <w:color w:val="FFFFFF" w:themeColor="background1"/>
                        </w:rPr>
                        <w:t>First Aider relays information to emergency services</w:t>
                      </w:r>
                    </w:p>
                  </w:txbxContent>
                </v:textbox>
              </v:roundrect>
            </w:pict>
          </mc:Fallback>
        </mc:AlternateContent>
      </w:r>
      <w:r w:rsidR="00213224">
        <w:rPr>
          <w:noProof/>
          <w:lang w:eastAsia="en-GB"/>
        </w:rPr>
        <mc:AlternateContent>
          <mc:Choice Requires="wps">
            <w:drawing>
              <wp:anchor distT="0" distB="0" distL="114300" distR="114300" simplePos="0" relativeHeight="251658254" behindDoc="0" locked="0" layoutInCell="1" allowOverlap="1" wp14:anchorId="50C5C63C" wp14:editId="4E52C0FD">
                <wp:simplePos x="0" y="0"/>
                <wp:positionH relativeFrom="column">
                  <wp:posOffset>5419725</wp:posOffset>
                </wp:positionH>
                <wp:positionV relativeFrom="paragraph">
                  <wp:posOffset>4152900</wp:posOffset>
                </wp:positionV>
                <wp:extent cx="0" cy="276225"/>
                <wp:effectExtent l="76200" t="0" r="57150" b="47625"/>
                <wp:wrapNone/>
                <wp:docPr id="45" name="Straight Arrow Connector 45"/>
                <wp:cNvGraphicFramePr/>
                <a:graphic xmlns:a="http://schemas.openxmlformats.org/drawingml/2006/main">
                  <a:graphicData uri="http://schemas.microsoft.com/office/word/2010/wordprocessingShape">
                    <wps:wsp>
                      <wps:cNvCnPr/>
                      <wps:spPr>
                        <a:xfrm>
                          <a:off x="0" y="0"/>
                          <a:ext cx="0" cy="2762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6D08CBD" id="Straight Arrow Connector 45" o:spid="_x0000_s1026" type="#_x0000_t32" style="position:absolute;margin-left:426.75pt;margin-top:327pt;width:0;height:21.75pt;z-index:25165825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" strokecolor="#5b9bd5 [3204]" strokeweight=".5pt">
                <v:stroke endarrow="block" joinstyle="miter"/>
              </v:shape>
            </w:pict>
          </mc:Fallback>
        </mc:AlternateContent>
      </w:r>
      <w:r w:rsidR="00213224">
        <w:rPr>
          <w:noProof/>
          <w:lang w:eastAsia="en-GB"/>
        </w:rPr>
        <mc:AlternateContent>
          <mc:Choice Requires="wps">
            <w:drawing>
              <wp:anchor distT="0" distB="0" distL="114300" distR="114300" simplePos="0" relativeHeight="251658255" behindDoc="0" locked="0" layoutInCell="1" allowOverlap="1" wp14:anchorId="57C297E7" wp14:editId="5F4A6BA2">
                <wp:simplePos x="0" y="0"/>
                <wp:positionH relativeFrom="column">
                  <wp:posOffset>4610100</wp:posOffset>
                </wp:positionH>
                <wp:positionV relativeFrom="paragraph">
                  <wp:posOffset>4524375</wp:posOffset>
                </wp:positionV>
                <wp:extent cx="1438275" cy="714375"/>
                <wp:effectExtent l="0" t="0" r="28575" b="28575"/>
                <wp:wrapNone/>
                <wp:docPr id="47" name="Rectangle: Rounded Corners 47"/>
                <wp:cNvGraphicFramePr/>
                <a:graphic xmlns:a="http://schemas.openxmlformats.org/drawingml/2006/main">
                  <a:graphicData uri="http://schemas.microsoft.com/office/word/2010/wordprocessingShape">
                    <wps:wsp>
                      <wps:cNvSpPr/>
                      <wps:spPr>
                        <a:xfrm>
                          <a:off x="0" y="0"/>
                          <a:ext cx="1438275" cy="714375"/>
                        </a:xfrm>
                        <a:prstGeom prst="roundRect">
                          <a:avLst/>
                        </a:prstGeom>
                        <a:solidFill>
                          <a:srgbClr val="ED5D79"/>
                        </a:solidFill>
                        <a:ln w="12700" cap="flat" cmpd="sng" algn="ctr">
                          <a:solidFill>
                            <a:srgbClr val="4472C4">
                              <a:shade val="50000"/>
                            </a:srgbClr>
                          </a:solidFill>
                          <a:prstDash val="solid"/>
                          <a:miter lim="800000"/>
                        </a:ln>
                        <a:effectLst/>
                      </wps:spPr>
                      <wps:txbx>
                        <w:txbxContent>
                          <w:p w14:paraId="21D765E0" w14:textId="1FC2A1B8" w:rsidR="00213224" w:rsidRPr="004133B2" w:rsidRDefault="00213224" w:rsidP="00213224">
                            <w:pPr>
                              <w:jc w:val="center"/>
                              <w:rPr>
                                <w:color w:val="FFFFFF" w:themeColor="background1"/>
                              </w:rPr>
                            </w:pPr>
                            <w:r w:rsidRPr="004133B2">
                              <w:rPr>
                                <w:color w:val="FFFFFF" w:themeColor="background1"/>
                              </w:rPr>
                              <w:t xml:space="preserve">Parents/emergency contact notified by </w:t>
                            </w:r>
                            <w:r w:rsidR="00343580">
                              <w:rPr>
                                <w:color w:val="FFFFFF" w:themeColor="background1"/>
                              </w:rPr>
                              <w:t>office staff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7C297E7" id="Rectangle: Rounded Corners 47" o:spid="_x0000_s1031" style="position:absolute;margin-left:363pt;margin-top:356.25pt;width:113.25pt;height:56.25pt;z-index:25165825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" fillcolor="#ed5d79" strokecolor="#2f528f" strokeweight="1pt">
                <v:stroke joinstyle="miter"/>
                <v:textbox>
                  <w:txbxContent>
                    <w:p w14:paraId="21D765E0" w14:textId="1FC2A1B8" w:rsidR="00213224" w:rsidRPr="004133B2" w:rsidRDefault="00213224" w:rsidP="00213224">
                      <w:pPr>
                        <w:jc w:val="center"/>
                        <w:rPr>
                          <w:color w:val="FFFFFF" w:themeColor="background1"/>
                        </w:rPr>
                      </w:pPr>
                      <w:r w:rsidRPr="004133B2">
                        <w:rPr>
                          <w:color w:val="FFFFFF" w:themeColor="background1"/>
                        </w:rPr>
                        <w:t xml:space="preserve">Parents/emergency contact notified by </w:t>
                      </w:r>
                      <w:r w:rsidR="00343580">
                        <w:rPr>
                          <w:color w:val="FFFFFF" w:themeColor="background1"/>
                        </w:rPr>
                        <w:t>office staff</w:t>
                      </w:r>
                    </w:p>
                  </w:txbxContent>
                </v:textbox>
              </v:roundrect>
            </w:pict>
          </mc:Fallback>
        </mc:AlternateContent>
      </w:r>
      <w:r w:rsidR="00213224">
        <w:rPr>
          <w:noProof/>
          <w:lang w:eastAsia="en-GB"/>
        </w:rPr>
        <mc:AlternateContent>
          <mc:Choice Requires="wps">
            <w:drawing>
              <wp:anchor distT="0" distB="0" distL="114300" distR="114300" simplePos="0" relativeHeight="251658256" behindDoc="0" locked="0" layoutInCell="1" allowOverlap="1" wp14:anchorId="45100336" wp14:editId="125814E6">
                <wp:simplePos x="0" y="0"/>
                <wp:positionH relativeFrom="column">
                  <wp:posOffset>5429250</wp:posOffset>
                </wp:positionH>
                <wp:positionV relativeFrom="paragraph">
                  <wp:posOffset>5257800</wp:posOffset>
                </wp:positionV>
                <wp:extent cx="0" cy="276225"/>
                <wp:effectExtent l="76200" t="0" r="57150" b="47625"/>
                <wp:wrapNone/>
                <wp:docPr id="48" name="Straight Arrow Connector 48"/>
                <wp:cNvGraphicFramePr/>
                <a:graphic xmlns:a="http://schemas.openxmlformats.org/drawingml/2006/main">
                  <a:graphicData uri="http://schemas.microsoft.com/office/word/2010/wordprocessingShape">
                    <wps:wsp>
                      <wps:cNvCnPr/>
                      <wps:spPr>
                        <a:xfrm>
                          <a:off x="0" y="0"/>
                          <a:ext cx="0" cy="276225"/>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44BCA7FB" id="Straight Arrow Connector 48" o:spid="_x0000_s1026" type="#_x0000_t32" style="position:absolute;margin-left:427.5pt;margin-top:414pt;width:0;height:21.75pt;z-index:2516582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" strokecolor="#4472c4" strokeweight=".5pt">
                <v:stroke endarrow="block" joinstyle="miter"/>
              </v:shape>
            </w:pict>
          </mc:Fallback>
        </mc:AlternateContent>
      </w:r>
      <w:r w:rsidR="00213224">
        <w:rPr>
          <w:noProof/>
          <w:lang w:eastAsia="en-GB"/>
        </w:rPr>
        <mc:AlternateContent>
          <mc:Choice Requires="wps">
            <w:drawing>
              <wp:anchor distT="0" distB="0" distL="114300" distR="114300" simplePos="0" relativeHeight="251658257" behindDoc="0" locked="0" layoutInCell="1" allowOverlap="1" wp14:anchorId="58266CB5" wp14:editId="55253B96">
                <wp:simplePos x="0" y="0"/>
                <wp:positionH relativeFrom="column">
                  <wp:posOffset>4705350</wp:posOffset>
                </wp:positionH>
                <wp:positionV relativeFrom="paragraph">
                  <wp:posOffset>5543550</wp:posOffset>
                </wp:positionV>
                <wp:extent cx="1438275" cy="1095375"/>
                <wp:effectExtent l="0" t="0" r="28575" b="28575"/>
                <wp:wrapNone/>
                <wp:docPr id="49" name="Rectangle: Rounded Corners 49"/>
                <wp:cNvGraphicFramePr/>
                <a:graphic xmlns:a="http://schemas.openxmlformats.org/drawingml/2006/main">
                  <a:graphicData uri="http://schemas.microsoft.com/office/word/2010/wordprocessingShape">
                    <wps:wsp>
                      <wps:cNvSpPr/>
                      <wps:spPr>
                        <a:xfrm>
                          <a:off x="0" y="0"/>
                          <a:ext cx="1438275" cy="1095375"/>
                        </a:xfrm>
                        <a:prstGeom prst="roundRect">
                          <a:avLst/>
                        </a:prstGeom>
                        <a:solidFill>
                          <a:srgbClr val="ED5D79"/>
                        </a:solidFill>
                        <a:ln w="12700" cap="flat" cmpd="sng" algn="ctr">
                          <a:solidFill>
                            <a:srgbClr val="4472C4">
                              <a:shade val="50000"/>
                            </a:srgbClr>
                          </a:solidFill>
                          <a:prstDash val="solid"/>
                          <a:miter lim="800000"/>
                        </a:ln>
                        <a:effectLst/>
                      </wps:spPr>
                      <wps:txbx>
                        <w:txbxContent>
                          <w:p w14:paraId="4E921D89" w14:textId="25BF4061" w:rsidR="00213224" w:rsidRPr="004133B2" w:rsidRDefault="00213224" w:rsidP="00213224">
                            <w:pPr>
                              <w:jc w:val="center"/>
                              <w:rPr>
                                <w:color w:val="FFFFFF" w:themeColor="background1"/>
                              </w:rPr>
                            </w:pPr>
                            <w:r>
                              <w:rPr>
                                <w:color w:val="FFFFFF" w:themeColor="background1"/>
                              </w:rPr>
                              <w:t xml:space="preserve">Accident report form completed on Handsam reporting system by </w:t>
                            </w:r>
                            <w:r w:rsidR="00D559DB">
                              <w:rPr>
                                <w:color w:val="FFFFFF" w:themeColor="background1"/>
                              </w:rPr>
                              <w:t>Business 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8266CB5" id="Rectangle: Rounded Corners 49" o:spid="_x0000_s1032" style="position:absolute;margin-left:370.5pt;margin-top:436.5pt;width:113.25pt;height:86.25pt;z-index:25165825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" fillcolor="#ed5d79" strokecolor="#2f528f" strokeweight="1pt">
                <v:stroke joinstyle="miter"/>
                <v:textbox>
                  <w:txbxContent>
                    <w:p w14:paraId="4E921D89" w14:textId="25BF4061" w:rsidR="00213224" w:rsidRPr="004133B2" w:rsidRDefault="00213224" w:rsidP="00213224">
                      <w:pPr>
                        <w:jc w:val="center"/>
                        <w:rPr>
                          <w:color w:val="FFFFFF" w:themeColor="background1"/>
                        </w:rPr>
                      </w:pPr>
                      <w:r>
                        <w:rPr>
                          <w:color w:val="FFFFFF" w:themeColor="background1"/>
                        </w:rPr>
                        <w:t xml:space="preserve">Accident report form completed on Handsam reporting system by </w:t>
                      </w:r>
                      <w:r w:rsidR="00D559DB">
                        <w:rPr>
                          <w:color w:val="FFFFFF" w:themeColor="background1"/>
                        </w:rPr>
                        <w:t>Business Manager</w:t>
                      </w:r>
                    </w:p>
                  </w:txbxContent>
                </v:textbox>
              </v:roundrect>
            </w:pict>
          </mc:Fallback>
        </mc:AlternateContent>
      </w:r>
      <w:r w:rsidR="00213224">
        <w:rPr>
          <w:noProof/>
          <w:lang w:eastAsia="en-GB"/>
        </w:rPr>
        <mc:AlternateContent>
          <mc:Choice Requires="wps">
            <w:drawing>
              <wp:anchor distT="0" distB="0" distL="114300" distR="114300" simplePos="0" relativeHeight="251658258" behindDoc="0" locked="0" layoutInCell="1" allowOverlap="1" wp14:anchorId="106BCF8C" wp14:editId="1305F079">
                <wp:simplePos x="0" y="0"/>
                <wp:positionH relativeFrom="column">
                  <wp:posOffset>5476875</wp:posOffset>
                </wp:positionH>
                <wp:positionV relativeFrom="paragraph">
                  <wp:posOffset>6638925</wp:posOffset>
                </wp:positionV>
                <wp:extent cx="0" cy="276225"/>
                <wp:effectExtent l="76200" t="0" r="57150" b="47625"/>
                <wp:wrapNone/>
                <wp:docPr id="50" name="Straight Arrow Connector 50"/>
                <wp:cNvGraphicFramePr/>
                <a:graphic xmlns:a="http://schemas.openxmlformats.org/drawingml/2006/main">
                  <a:graphicData uri="http://schemas.microsoft.com/office/word/2010/wordprocessingShape">
                    <wps:wsp>
                      <wps:cNvCnPr/>
                      <wps:spPr>
                        <a:xfrm>
                          <a:off x="0" y="0"/>
                          <a:ext cx="0" cy="276225"/>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6DF54A78" id="Straight Arrow Connector 50" o:spid="_x0000_s1026" type="#_x0000_t32" style="position:absolute;margin-left:431.25pt;margin-top:522.75pt;width:0;height:21.75pt;z-index:25165825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" strokecolor="#4472c4" strokeweight=".5pt">
                <v:stroke endarrow="block" joinstyle="miter"/>
              </v:shape>
            </w:pict>
          </mc:Fallback>
        </mc:AlternateContent>
      </w:r>
      <w:r w:rsidR="00213224">
        <w:rPr>
          <w:noProof/>
          <w:lang w:eastAsia="en-GB"/>
        </w:rPr>
        <mc:AlternateContent>
          <mc:Choice Requires="wps">
            <w:drawing>
              <wp:anchor distT="0" distB="0" distL="114300" distR="114300" simplePos="0" relativeHeight="251658271" behindDoc="0" locked="0" layoutInCell="1" allowOverlap="1" wp14:anchorId="296F1B3E" wp14:editId="3201CEB9">
                <wp:simplePos x="0" y="0"/>
                <wp:positionH relativeFrom="column">
                  <wp:posOffset>0</wp:posOffset>
                </wp:positionH>
                <wp:positionV relativeFrom="paragraph">
                  <wp:posOffset>7239000</wp:posOffset>
                </wp:positionV>
                <wp:extent cx="1438275" cy="1162050"/>
                <wp:effectExtent l="0" t="0" r="28575" b="19050"/>
                <wp:wrapNone/>
                <wp:docPr id="63" name="Rectangle: Rounded Corners 63"/>
                <wp:cNvGraphicFramePr/>
                <a:graphic xmlns:a="http://schemas.openxmlformats.org/drawingml/2006/main">
                  <a:graphicData uri="http://schemas.microsoft.com/office/word/2010/wordprocessingShape">
                    <wps:wsp>
                      <wps:cNvSpPr/>
                      <wps:spPr>
                        <a:xfrm>
                          <a:off x="0" y="0"/>
                          <a:ext cx="1438275" cy="1162050"/>
                        </a:xfrm>
                        <a:prstGeom prst="roundRect">
                          <a:avLst/>
                        </a:prstGeom>
                        <a:solidFill>
                          <a:srgbClr val="C1AF5A"/>
                        </a:solidFill>
                        <a:ln w="12700" cap="flat" cmpd="sng" algn="ctr">
                          <a:solidFill>
                            <a:srgbClr val="4472C4">
                              <a:shade val="50000"/>
                            </a:srgbClr>
                          </a:solidFill>
                          <a:prstDash val="solid"/>
                          <a:miter lim="800000"/>
                        </a:ln>
                        <a:effectLst/>
                      </wps:spPr>
                      <wps:txbx>
                        <w:txbxContent>
                          <w:p w14:paraId="24E3FE70" w14:textId="7DF43CB0" w:rsidR="00213224" w:rsidRPr="004133B2" w:rsidRDefault="00213224" w:rsidP="00213224">
                            <w:pPr>
                              <w:jc w:val="center"/>
                              <w:rPr>
                                <w:color w:val="FFFFFF" w:themeColor="background1"/>
                              </w:rPr>
                            </w:pPr>
                            <w:r>
                              <w:rPr>
                                <w:color w:val="FFFFFF" w:themeColor="background1"/>
                              </w:rPr>
                              <w:t xml:space="preserve">School records accident </w:t>
                            </w:r>
                            <w:r w:rsidR="00343580">
                              <w:rPr>
                                <w:color w:val="FFFFFF" w:themeColor="background1"/>
                              </w:rPr>
                              <w:t>in folder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96F1B3E" id="Rectangle: Rounded Corners 63" o:spid="_x0000_s1033" style="position:absolute;margin-left:0;margin-top:570pt;width:113.25pt;height:91.5pt;z-index:25165827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" fillcolor="#c1af5a" strokecolor="#2f528f" strokeweight="1pt">
                <v:stroke joinstyle="miter"/>
                <v:textbox>
                  <w:txbxContent>
                    <w:p w14:paraId="24E3FE70" w14:textId="7DF43CB0" w:rsidR="00213224" w:rsidRPr="004133B2" w:rsidRDefault="00213224" w:rsidP="00213224">
                      <w:pPr>
                        <w:jc w:val="center"/>
                        <w:rPr>
                          <w:color w:val="FFFFFF" w:themeColor="background1"/>
                        </w:rPr>
                      </w:pPr>
                      <w:r>
                        <w:rPr>
                          <w:color w:val="FFFFFF" w:themeColor="background1"/>
                        </w:rPr>
                        <w:t xml:space="preserve">School records accident </w:t>
                      </w:r>
                      <w:r w:rsidR="00343580">
                        <w:rPr>
                          <w:color w:val="FFFFFF" w:themeColor="background1"/>
                        </w:rPr>
                        <w:t>in folder</w:t>
                      </w:r>
                    </w:p>
                  </w:txbxContent>
                </v:textbox>
              </v:roundrect>
            </w:pict>
          </mc:Fallback>
        </mc:AlternateContent>
      </w:r>
      <w:r w:rsidR="00213224">
        <w:rPr>
          <w:noProof/>
          <w:lang w:eastAsia="en-GB"/>
        </w:rPr>
        <mc:AlternateContent>
          <mc:Choice Requires="wps">
            <w:drawing>
              <wp:anchor distT="0" distB="0" distL="114300" distR="114300" simplePos="0" relativeHeight="251658275" behindDoc="0" locked="0" layoutInCell="1" allowOverlap="1" wp14:anchorId="6A734476" wp14:editId="63165CA0">
                <wp:simplePos x="0" y="0"/>
                <wp:positionH relativeFrom="column">
                  <wp:posOffset>2162175</wp:posOffset>
                </wp:positionH>
                <wp:positionV relativeFrom="paragraph">
                  <wp:posOffset>4343400</wp:posOffset>
                </wp:positionV>
                <wp:extent cx="1495425" cy="1333500"/>
                <wp:effectExtent l="0" t="0" r="28575" b="19050"/>
                <wp:wrapNone/>
                <wp:docPr id="67" name="Rectangle: Rounded Corners 67"/>
                <wp:cNvGraphicFramePr/>
                <a:graphic xmlns:a="http://schemas.openxmlformats.org/drawingml/2006/main">
                  <a:graphicData uri="http://schemas.microsoft.com/office/word/2010/wordprocessingShape">
                    <wps:wsp>
                      <wps:cNvSpPr/>
                      <wps:spPr>
                        <a:xfrm>
                          <a:off x="0" y="0"/>
                          <a:ext cx="1495425" cy="1333500"/>
                        </a:xfrm>
                        <a:prstGeom prst="roundRect">
                          <a:avLst/>
                        </a:prstGeom>
                        <a:solidFill>
                          <a:srgbClr val="C1AF5A"/>
                        </a:solidFill>
                        <a:ln w="12700" cap="flat" cmpd="sng" algn="ctr">
                          <a:solidFill>
                            <a:srgbClr val="4472C4">
                              <a:shade val="50000"/>
                            </a:srgbClr>
                          </a:solidFill>
                          <a:prstDash val="solid"/>
                          <a:miter lim="800000"/>
                        </a:ln>
                        <a:effectLst/>
                      </wps:spPr>
                      <wps:txbx>
                        <w:txbxContent>
                          <w:p w14:paraId="22F87D11" w14:textId="0B405706" w:rsidR="00213224" w:rsidRPr="004133B2" w:rsidRDefault="00343580" w:rsidP="00213224">
                            <w:pPr>
                              <w:jc w:val="center"/>
                              <w:rPr>
                                <w:color w:val="FFFFFF" w:themeColor="background1"/>
                              </w:rPr>
                            </w:pPr>
                            <w:r>
                              <w:rPr>
                                <w:color w:val="FFFFFF" w:themeColor="background1"/>
                              </w:rPr>
                              <w:t>Call first aider to attend.</w:t>
                            </w:r>
                            <w:r w:rsidR="00213224">
                              <w:rPr>
                                <w:color w:val="FFFFFF" w:themeColor="background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734476" id="Rectangle: Rounded Corners 67" o:spid="_x0000_s1034" style="position:absolute;margin-left:170.25pt;margin-top:342pt;width:117.75pt;height:105pt;z-index:2516582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" fillcolor="#c1af5a" strokecolor="#2f528f" strokeweight="1pt">
                <v:stroke joinstyle="miter"/>
                <v:textbox>
                  <w:txbxContent>
                    <w:p w14:paraId="22F87D11" w14:textId="0B405706" w:rsidR="00213224" w:rsidRPr="004133B2" w:rsidRDefault="00343580" w:rsidP="00213224">
                      <w:pPr>
                        <w:jc w:val="center"/>
                        <w:rPr>
                          <w:color w:val="FFFFFF" w:themeColor="background1"/>
                        </w:rPr>
                      </w:pPr>
                      <w:r>
                        <w:rPr>
                          <w:color w:val="FFFFFF" w:themeColor="background1"/>
                        </w:rPr>
                        <w:t>Call first aider to attend.</w:t>
                      </w:r>
                      <w:r w:rsidR="00213224">
                        <w:rPr>
                          <w:color w:val="FFFFFF" w:themeColor="background1"/>
                        </w:rPr>
                        <w:t xml:space="preserve">  </w:t>
                      </w:r>
                    </w:p>
                  </w:txbxContent>
                </v:textbox>
              </v:roundrect>
            </w:pict>
          </mc:Fallback>
        </mc:AlternateContent>
      </w:r>
      <w:r w:rsidR="00213224">
        <w:rPr>
          <w:noProof/>
          <w:lang w:eastAsia="en-GB"/>
        </w:rPr>
        <mc:AlternateContent>
          <mc:Choice Requires="wps">
            <w:drawing>
              <wp:anchor distT="0" distB="0" distL="114300" distR="114300" simplePos="0" relativeHeight="251658274" behindDoc="0" locked="0" layoutInCell="1" allowOverlap="1" wp14:anchorId="6BEC4655" wp14:editId="5B6ECA2C">
                <wp:simplePos x="0" y="0"/>
                <wp:positionH relativeFrom="column">
                  <wp:posOffset>2990850</wp:posOffset>
                </wp:positionH>
                <wp:positionV relativeFrom="paragraph">
                  <wp:posOffset>3914775</wp:posOffset>
                </wp:positionV>
                <wp:extent cx="0" cy="333375"/>
                <wp:effectExtent l="76200" t="0" r="76200" b="47625"/>
                <wp:wrapNone/>
                <wp:docPr id="66" name="Straight Arrow Connector 66"/>
                <wp:cNvGraphicFramePr/>
                <a:graphic xmlns:a="http://schemas.openxmlformats.org/drawingml/2006/main">
                  <a:graphicData uri="http://schemas.microsoft.com/office/word/2010/wordprocessingShape">
                    <wps:wsp>
                      <wps:cNvCnPr/>
                      <wps:spPr>
                        <a:xfrm>
                          <a:off x="0" y="0"/>
                          <a:ext cx="0" cy="333375"/>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240F10B1" id="Straight Arrow Connector 66" o:spid="_x0000_s1026" type="#_x0000_t32" style="position:absolute;margin-left:235.5pt;margin-top:308.25pt;width:0;height:26.25pt;z-index:25165827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" strokecolor="#4472c4" strokeweight=".5pt">
                <v:stroke endarrow="block" joinstyle="miter"/>
              </v:shape>
            </w:pict>
          </mc:Fallback>
        </mc:AlternateContent>
      </w:r>
      <w:r w:rsidR="00213224">
        <w:rPr>
          <w:noProof/>
          <w:lang w:eastAsia="en-GB"/>
        </w:rPr>
        <mc:AlternateContent>
          <mc:Choice Requires="wps">
            <w:drawing>
              <wp:anchor distT="0" distB="0" distL="114300" distR="114300" simplePos="0" relativeHeight="251658270" behindDoc="0" locked="0" layoutInCell="1" allowOverlap="1" wp14:anchorId="1DB59BDE" wp14:editId="5B295309">
                <wp:simplePos x="0" y="0"/>
                <wp:positionH relativeFrom="column">
                  <wp:posOffset>695325</wp:posOffset>
                </wp:positionH>
                <wp:positionV relativeFrom="paragraph">
                  <wp:posOffset>5105400</wp:posOffset>
                </wp:positionV>
                <wp:extent cx="0" cy="276225"/>
                <wp:effectExtent l="76200" t="0" r="57150" b="47625"/>
                <wp:wrapNone/>
                <wp:docPr id="62" name="Straight Arrow Connector 62"/>
                <wp:cNvGraphicFramePr/>
                <a:graphic xmlns:a="http://schemas.openxmlformats.org/drawingml/2006/main">
                  <a:graphicData uri="http://schemas.microsoft.com/office/word/2010/wordprocessingShape">
                    <wps:wsp>
                      <wps:cNvCnPr/>
                      <wps:spPr>
                        <a:xfrm>
                          <a:off x="0" y="0"/>
                          <a:ext cx="0" cy="276225"/>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2B8F9868" id="Straight Arrow Connector 62" o:spid="_x0000_s1026" type="#_x0000_t32" style="position:absolute;margin-left:54.75pt;margin-top:402pt;width:0;height:21.75pt;z-index:25165827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" strokecolor="#4472c4" strokeweight=".5pt">
                <v:stroke endarrow="block" joinstyle="miter"/>
              </v:shape>
            </w:pict>
          </mc:Fallback>
        </mc:AlternateContent>
      </w:r>
      <w:r w:rsidR="00213224">
        <w:rPr>
          <w:noProof/>
          <w:lang w:eastAsia="en-GB"/>
        </w:rPr>
        <mc:AlternateContent>
          <mc:Choice Requires="wps">
            <w:drawing>
              <wp:anchor distT="0" distB="0" distL="114300" distR="114300" simplePos="0" relativeHeight="251658269" behindDoc="0" locked="0" layoutInCell="1" allowOverlap="1" wp14:anchorId="5B6373BC" wp14:editId="115BC99E">
                <wp:simplePos x="0" y="0"/>
                <wp:positionH relativeFrom="column">
                  <wp:posOffset>2571750</wp:posOffset>
                </wp:positionH>
                <wp:positionV relativeFrom="paragraph">
                  <wp:posOffset>3457575</wp:posOffset>
                </wp:positionV>
                <wp:extent cx="733425" cy="409575"/>
                <wp:effectExtent l="0" t="0" r="28575" b="28575"/>
                <wp:wrapNone/>
                <wp:docPr id="61" name="Rectangle: Rounded Corners 61"/>
                <wp:cNvGraphicFramePr/>
                <a:graphic xmlns:a="http://schemas.openxmlformats.org/drawingml/2006/main">
                  <a:graphicData uri="http://schemas.microsoft.com/office/word/2010/wordprocessingShape">
                    <wps:wsp>
                      <wps:cNvSpPr/>
                      <wps:spPr>
                        <a:xfrm>
                          <a:off x="0" y="0"/>
                          <a:ext cx="733425" cy="409575"/>
                        </a:xfrm>
                        <a:prstGeom prst="roundRect">
                          <a:avLst/>
                        </a:prstGeom>
                        <a:solidFill>
                          <a:srgbClr val="6753A0"/>
                        </a:solidFill>
                        <a:ln w="12700" cap="flat" cmpd="sng" algn="ctr">
                          <a:solidFill>
                            <a:srgbClr val="4472C4">
                              <a:shade val="50000"/>
                            </a:srgbClr>
                          </a:solidFill>
                          <a:prstDash val="solid"/>
                          <a:miter lim="800000"/>
                        </a:ln>
                        <a:effectLst/>
                      </wps:spPr>
                      <wps:txbx>
                        <w:txbxContent>
                          <w:p w14:paraId="0BEAD32E" w14:textId="77777777" w:rsidR="00213224" w:rsidRPr="0069714F" w:rsidRDefault="00213224" w:rsidP="00213224">
                            <w:pPr>
                              <w:shd w:val="clear" w:color="auto" w:fill="6753A0"/>
                              <w:jc w:val="center"/>
                              <w:rPr>
                                <w:color w:val="FFFFFF" w:themeColor="background1"/>
                              </w:rPr>
                            </w:pPr>
                            <w:r>
                              <w:rPr>
                                <w:color w:val="FFFFFF" w:themeColor="background1"/>
                              </w:rPr>
                              <w:t>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B6373BC" id="Rectangle: Rounded Corners 61" o:spid="_x0000_s1035" style="position:absolute;margin-left:202.5pt;margin-top:272.25pt;width:57.75pt;height:32.25pt;z-index:251658269;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" fillcolor="#6753a0" strokecolor="#2f528f" strokeweight="1pt">
                <v:stroke joinstyle="miter"/>
                <v:textbox>
                  <w:txbxContent>
                    <w:p w14:paraId="0BEAD32E" w14:textId="77777777" w:rsidR="00213224" w:rsidRPr="0069714F" w:rsidRDefault="00213224" w:rsidP="00213224">
                      <w:pPr>
                        <w:shd w:val="clear" w:color="auto" w:fill="6753A0"/>
                        <w:jc w:val="center"/>
                        <w:rPr>
                          <w:color w:val="FFFFFF" w:themeColor="background1"/>
                        </w:rPr>
                      </w:pPr>
                      <w:r>
                        <w:rPr>
                          <w:color w:val="FFFFFF" w:themeColor="background1"/>
                        </w:rPr>
                        <w:t>NO</w:t>
                      </w:r>
                    </w:p>
                  </w:txbxContent>
                </v:textbox>
              </v:roundrect>
            </w:pict>
          </mc:Fallback>
        </mc:AlternateContent>
      </w:r>
      <w:r w:rsidR="00213224">
        <w:rPr>
          <w:noProof/>
          <w:lang w:eastAsia="en-GB"/>
        </w:rPr>
        <mc:AlternateContent>
          <mc:Choice Requires="wps">
            <w:drawing>
              <wp:anchor distT="0" distB="0" distL="114300" distR="114300" simplePos="0" relativeHeight="251658268" behindDoc="0" locked="0" layoutInCell="1" allowOverlap="1" wp14:anchorId="09526F78" wp14:editId="3A8B037E">
                <wp:simplePos x="0" y="0"/>
                <wp:positionH relativeFrom="column">
                  <wp:posOffset>2971800</wp:posOffset>
                </wp:positionH>
                <wp:positionV relativeFrom="paragraph">
                  <wp:posOffset>3124200</wp:posOffset>
                </wp:positionV>
                <wp:extent cx="0" cy="333375"/>
                <wp:effectExtent l="76200" t="0" r="76200" b="47625"/>
                <wp:wrapNone/>
                <wp:docPr id="60" name="Straight Arrow Connector 60"/>
                <wp:cNvGraphicFramePr/>
                <a:graphic xmlns:a="http://schemas.openxmlformats.org/drawingml/2006/main">
                  <a:graphicData uri="http://schemas.microsoft.com/office/word/2010/wordprocessingShape">
                    <wps:wsp>
                      <wps:cNvCnPr/>
                      <wps:spPr>
                        <a:xfrm>
                          <a:off x="0" y="0"/>
                          <a:ext cx="0" cy="333375"/>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45B9307E" id="Straight Arrow Connector 60" o:spid="_x0000_s1026" type="#_x0000_t32" style="position:absolute;margin-left:234pt;margin-top:246pt;width:0;height:26.25pt;z-index:2516582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" strokecolor="#4472c4" strokeweight=".5pt">
                <v:stroke endarrow="block" joinstyle="miter"/>
              </v:shape>
            </w:pict>
          </mc:Fallback>
        </mc:AlternateContent>
      </w:r>
      <w:r w:rsidR="00213224">
        <w:rPr>
          <w:noProof/>
          <w:lang w:eastAsia="en-GB"/>
        </w:rPr>
        <mc:AlternateContent>
          <mc:Choice Requires="wps">
            <w:drawing>
              <wp:anchor distT="0" distB="0" distL="114300" distR="114300" simplePos="0" relativeHeight="251658267" behindDoc="0" locked="0" layoutInCell="1" allowOverlap="1" wp14:anchorId="0211DBC2" wp14:editId="022852EF">
                <wp:simplePos x="0" y="0"/>
                <wp:positionH relativeFrom="column">
                  <wp:posOffset>-57150</wp:posOffset>
                </wp:positionH>
                <wp:positionV relativeFrom="paragraph">
                  <wp:posOffset>4391025</wp:posOffset>
                </wp:positionV>
                <wp:extent cx="1438275" cy="714375"/>
                <wp:effectExtent l="0" t="0" r="28575" b="28575"/>
                <wp:wrapNone/>
                <wp:docPr id="59" name="Rectangle: Rounded Corners 59"/>
                <wp:cNvGraphicFramePr/>
                <a:graphic xmlns:a="http://schemas.openxmlformats.org/drawingml/2006/main">
                  <a:graphicData uri="http://schemas.microsoft.com/office/word/2010/wordprocessingShape">
                    <wps:wsp>
                      <wps:cNvSpPr/>
                      <wps:spPr>
                        <a:xfrm>
                          <a:off x="0" y="0"/>
                          <a:ext cx="1438275" cy="714375"/>
                        </a:xfrm>
                        <a:prstGeom prst="roundRect">
                          <a:avLst/>
                        </a:prstGeom>
                        <a:solidFill>
                          <a:srgbClr val="C1AF5A"/>
                        </a:solidFill>
                        <a:ln w="12700" cap="flat" cmpd="sng" algn="ctr">
                          <a:solidFill>
                            <a:srgbClr val="4472C4">
                              <a:shade val="50000"/>
                            </a:srgbClr>
                          </a:solidFill>
                          <a:prstDash val="solid"/>
                          <a:miter lim="800000"/>
                        </a:ln>
                        <a:effectLst/>
                      </wps:spPr>
                      <wps:txbx>
                        <w:txbxContent>
                          <w:p w14:paraId="7F9E2978" w14:textId="77777777" w:rsidR="00213224" w:rsidRPr="008D003F" w:rsidRDefault="00213224" w:rsidP="00213224">
                            <w:pPr>
                              <w:shd w:val="clear" w:color="auto" w:fill="C1AF5A"/>
                              <w:jc w:val="center"/>
                              <w:rPr>
                                <w:color w:val="FFFFFF" w:themeColor="background1"/>
                              </w:rPr>
                            </w:pPr>
                            <w:r w:rsidRPr="008D003F">
                              <w:rPr>
                                <w:color w:val="FFFFFF" w:themeColor="background1"/>
                              </w:rPr>
                              <w:t>First aider assists and takes control of the situation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211DBC2" id="Rectangle: Rounded Corners 59" o:spid="_x0000_s1036" style="position:absolute;margin-left:-4.5pt;margin-top:345.75pt;width:113.25pt;height:56.25pt;z-index:25165826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" fillcolor="#c1af5a" strokecolor="#2f528f" strokeweight="1pt">
                <v:stroke joinstyle="miter"/>
                <v:textbox>
                  <w:txbxContent>
                    <w:p w14:paraId="7F9E2978" w14:textId="77777777" w:rsidR="00213224" w:rsidRPr="008D003F" w:rsidRDefault="00213224" w:rsidP="00213224">
                      <w:pPr>
                        <w:shd w:val="clear" w:color="auto" w:fill="C1AF5A"/>
                        <w:jc w:val="center"/>
                        <w:rPr>
                          <w:color w:val="FFFFFF" w:themeColor="background1"/>
                        </w:rPr>
                      </w:pPr>
                      <w:r w:rsidRPr="008D003F">
                        <w:rPr>
                          <w:color w:val="FFFFFF" w:themeColor="background1"/>
                        </w:rPr>
                        <w:t>First aider assists and takes control of the situation</w:t>
                      </w:r>
                    </w:p>
                  </w:txbxContent>
                </v:textbox>
              </v:roundrect>
            </w:pict>
          </mc:Fallback>
        </mc:AlternateContent>
      </w:r>
      <w:r w:rsidR="00213224">
        <w:rPr>
          <w:noProof/>
          <w:lang w:eastAsia="en-GB"/>
        </w:rPr>
        <mc:AlternateContent>
          <mc:Choice Requires="wps">
            <w:drawing>
              <wp:anchor distT="0" distB="0" distL="114300" distR="114300" simplePos="0" relativeHeight="251658266" behindDoc="0" locked="0" layoutInCell="1" allowOverlap="1" wp14:anchorId="600249CE" wp14:editId="52D65067">
                <wp:simplePos x="0" y="0"/>
                <wp:positionH relativeFrom="column">
                  <wp:posOffset>695325</wp:posOffset>
                </wp:positionH>
                <wp:positionV relativeFrom="paragraph">
                  <wp:posOffset>4010025</wp:posOffset>
                </wp:positionV>
                <wp:extent cx="0" cy="333375"/>
                <wp:effectExtent l="76200" t="0" r="76200" b="47625"/>
                <wp:wrapNone/>
                <wp:docPr id="58" name="Straight Arrow Connector 58"/>
                <wp:cNvGraphicFramePr/>
                <a:graphic xmlns:a="http://schemas.openxmlformats.org/drawingml/2006/main">
                  <a:graphicData uri="http://schemas.microsoft.com/office/word/2010/wordprocessingShape">
                    <wps:wsp>
                      <wps:cNvCnPr/>
                      <wps:spPr>
                        <a:xfrm>
                          <a:off x="0" y="0"/>
                          <a:ext cx="0" cy="333375"/>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27CD16C4" id="Straight Arrow Connector 58" o:spid="_x0000_s1026" type="#_x0000_t32" style="position:absolute;margin-left:54.75pt;margin-top:315.75pt;width:0;height:26.25pt;z-index:25165826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" strokecolor="#4472c4" strokeweight=".5pt">
                <v:stroke endarrow="block" joinstyle="miter"/>
              </v:shape>
            </w:pict>
          </mc:Fallback>
        </mc:AlternateContent>
      </w:r>
      <w:r w:rsidR="00213224">
        <w:rPr>
          <w:noProof/>
          <w:lang w:eastAsia="en-GB"/>
        </w:rPr>
        <mc:AlternateContent>
          <mc:Choice Requires="wps">
            <w:drawing>
              <wp:anchor distT="0" distB="0" distL="114300" distR="114300" simplePos="0" relativeHeight="251658265" behindDoc="0" locked="0" layoutInCell="1" allowOverlap="1" wp14:anchorId="02D75930" wp14:editId="1A852AC8">
                <wp:simplePos x="0" y="0"/>
                <wp:positionH relativeFrom="column">
                  <wp:posOffset>333375</wp:posOffset>
                </wp:positionH>
                <wp:positionV relativeFrom="paragraph">
                  <wp:posOffset>3600450</wp:posOffset>
                </wp:positionV>
                <wp:extent cx="733425" cy="409575"/>
                <wp:effectExtent l="0" t="0" r="28575" b="28575"/>
                <wp:wrapNone/>
                <wp:docPr id="57" name="Rectangle: Rounded Corners 57"/>
                <wp:cNvGraphicFramePr/>
                <a:graphic xmlns:a="http://schemas.openxmlformats.org/drawingml/2006/main">
                  <a:graphicData uri="http://schemas.microsoft.com/office/word/2010/wordprocessingShape">
                    <wps:wsp>
                      <wps:cNvSpPr/>
                      <wps:spPr>
                        <a:xfrm>
                          <a:off x="0" y="0"/>
                          <a:ext cx="733425" cy="409575"/>
                        </a:xfrm>
                        <a:prstGeom prst="roundRect">
                          <a:avLst/>
                        </a:prstGeom>
                        <a:solidFill>
                          <a:srgbClr val="6753A0"/>
                        </a:solidFill>
                        <a:ln w="12700" cap="flat" cmpd="sng" algn="ctr">
                          <a:solidFill>
                            <a:srgbClr val="4472C4">
                              <a:shade val="50000"/>
                            </a:srgbClr>
                          </a:solidFill>
                          <a:prstDash val="solid"/>
                          <a:miter lim="800000"/>
                        </a:ln>
                        <a:effectLst/>
                      </wps:spPr>
                      <wps:txbx>
                        <w:txbxContent>
                          <w:p w14:paraId="1BDFD258" w14:textId="77777777" w:rsidR="00213224" w:rsidRPr="0069714F" w:rsidRDefault="00213224" w:rsidP="00213224">
                            <w:pPr>
                              <w:shd w:val="clear" w:color="auto" w:fill="6753A0"/>
                              <w:jc w:val="center"/>
                              <w:rPr>
                                <w:color w:val="FFFFFF" w:themeColor="background1"/>
                              </w:rPr>
                            </w:pPr>
                            <w:r w:rsidRPr="0069714F">
                              <w:rPr>
                                <w:color w:val="FFFFFF" w:themeColor="background1"/>
                              </w:rPr>
                              <w:t>YES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2D75930" id="Rectangle: Rounded Corners 57" o:spid="_x0000_s1037" style="position:absolute;margin-left:26.25pt;margin-top:283.5pt;width:57.75pt;height:32.25pt;z-index:251658265;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" fillcolor="#6753a0" strokecolor="#2f528f" strokeweight="1pt">
                <v:stroke joinstyle="miter"/>
                <v:textbox>
                  <w:txbxContent>
                    <w:p w14:paraId="1BDFD258" w14:textId="77777777" w:rsidR="00213224" w:rsidRPr="0069714F" w:rsidRDefault="00213224" w:rsidP="00213224">
                      <w:pPr>
                        <w:shd w:val="clear" w:color="auto" w:fill="6753A0"/>
                        <w:jc w:val="center"/>
                        <w:rPr>
                          <w:color w:val="FFFFFF" w:themeColor="background1"/>
                        </w:rPr>
                      </w:pPr>
                      <w:r w:rsidRPr="0069714F">
                        <w:rPr>
                          <w:color w:val="FFFFFF" w:themeColor="background1"/>
                        </w:rPr>
                        <w:t>YES</w:t>
                      </w:r>
                    </w:p>
                  </w:txbxContent>
                </v:textbox>
              </v:roundrect>
            </w:pict>
          </mc:Fallback>
        </mc:AlternateContent>
      </w:r>
      <w:r w:rsidR="00213224">
        <w:rPr>
          <w:noProof/>
          <w:lang w:eastAsia="en-GB"/>
        </w:rPr>
        <mc:AlternateContent>
          <mc:Choice Requires="wps">
            <w:drawing>
              <wp:anchor distT="0" distB="0" distL="114300" distR="114300" simplePos="0" relativeHeight="251658264" behindDoc="0" locked="0" layoutInCell="1" allowOverlap="1" wp14:anchorId="01C6F1CF" wp14:editId="483750B0">
                <wp:simplePos x="0" y="0"/>
                <wp:positionH relativeFrom="column">
                  <wp:posOffset>895350</wp:posOffset>
                </wp:positionH>
                <wp:positionV relativeFrom="paragraph">
                  <wp:posOffset>3095625</wp:posOffset>
                </wp:positionV>
                <wp:extent cx="247650" cy="485775"/>
                <wp:effectExtent l="38100" t="0" r="19050" b="47625"/>
                <wp:wrapNone/>
                <wp:docPr id="56" name="Straight Arrow Connector 56"/>
                <wp:cNvGraphicFramePr/>
                <a:graphic xmlns:a="http://schemas.openxmlformats.org/drawingml/2006/main">
                  <a:graphicData uri="http://schemas.microsoft.com/office/word/2010/wordprocessingShape">
                    <wps:wsp>
                      <wps:cNvCnPr/>
                      <wps:spPr>
                        <a:xfrm flipH="1">
                          <a:off x="0" y="0"/>
                          <a:ext cx="247650" cy="4857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6DF686D" id="Straight Arrow Connector 56" o:spid="_x0000_s1026" type="#_x0000_t32" style="position:absolute;margin-left:70.5pt;margin-top:243.75pt;width:19.5pt;height:38.25pt;flip:x;z-index:251658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" strokecolor="#5b9bd5 [3204]" strokeweight=".5pt">
                <v:stroke endarrow="block" joinstyle="miter"/>
              </v:shape>
            </w:pict>
          </mc:Fallback>
        </mc:AlternateContent>
      </w:r>
      <w:r w:rsidR="00213224">
        <w:rPr>
          <w:noProof/>
          <w:lang w:eastAsia="en-GB"/>
        </w:rPr>
        <mc:AlternateContent>
          <mc:Choice Requires="wps">
            <w:drawing>
              <wp:anchor distT="0" distB="0" distL="114300" distR="114300" simplePos="0" relativeHeight="251658263" behindDoc="0" locked="0" layoutInCell="1" allowOverlap="1" wp14:anchorId="0D1F5C84" wp14:editId="072CDFA4">
                <wp:simplePos x="0" y="0"/>
                <wp:positionH relativeFrom="column">
                  <wp:posOffset>895350</wp:posOffset>
                </wp:positionH>
                <wp:positionV relativeFrom="paragraph">
                  <wp:posOffset>2619376</wp:posOffset>
                </wp:positionV>
                <wp:extent cx="2514600" cy="476250"/>
                <wp:effectExtent l="0" t="0" r="19050" b="19050"/>
                <wp:wrapNone/>
                <wp:docPr id="55" name="Rectangle: Rounded Corners 55"/>
                <wp:cNvGraphicFramePr/>
                <a:graphic xmlns:a="http://schemas.openxmlformats.org/drawingml/2006/main">
                  <a:graphicData uri="http://schemas.microsoft.com/office/word/2010/wordprocessingShape">
                    <wps:wsp>
                      <wps:cNvSpPr/>
                      <wps:spPr>
                        <a:xfrm>
                          <a:off x="0" y="0"/>
                          <a:ext cx="2514600" cy="476250"/>
                        </a:xfrm>
                        <a:prstGeom prst="roundRect">
                          <a:avLst/>
                        </a:prstGeom>
                        <a:solidFill>
                          <a:srgbClr val="6753A0"/>
                        </a:solidFill>
                        <a:ln w="12700" cap="flat" cmpd="sng" algn="ctr">
                          <a:solidFill>
                            <a:srgbClr val="4472C4">
                              <a:shade val="50000"/>
                            </a:srgbClr>
                          </a:solidFill>
                          <a:prstDash val="solid"/>
                          <a:miter lim="800000"/>
                        </a:ln>
                        <a:effectLst/>
                      </wps:spPr>
                      <wps:txbx>
                        <w:txbxContent>
                          <w:p w14:paraId="1B2832A3" w14:textId="77777777" w:rsidR="00213224" w:rsidRPr="004133B2" w:rsidRDefault="00213224" w:rsidP="00213224">
                            <w:pPr>
                              <w:jc w:val="center"/>
                              <w:rPr>
                                <w:color w:val="FFFFFF" w:themeColor="background1"/>
                              </w:rPr>
                            </w:pPr>
                            <w:r>
                              <w:rPr>
                                <w:color w:val="FFFFFF" w:themeColor="background1"/>
                              </w:rPr>
                              <w:t>Is there a first aider in the immediate vicinity?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D1F5C84" id="Rectangle: Rounded Corners 55" o:spid="_x0000_s1038" style="position:absolute;margin-left:70.5pt;margin-top:206.25pt;width:198pt;height:37.5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" fillcolor="#6753a0" strokecolor="#2f528f" strokeweight="1pt">
                <v:stroke joinstyle="miter"/>
                <v:textbox>
                  <w:txbxContent>
                    <w:p w14:paraId="1B2832A3" w14:textId="77777777" w:rsidR="00213224" w:rsidRPr="004133B2" w:rsidRDefault="00213224" w:rsidP="00213224">
                      <w:pPr>
                        <w:jc w:val="center"/>
                        <w:rPr>
                          <w:color w:val="FFFFFF" w:themeColor="background1"/>
                        </w:rPr>
                      </w:pPr>
                      <w:r>
                        <w:rPr>
                          <w:color w:val="FFFFFF" w:themeColor="background1"/>
                        </w:rPr>
                        <w:t>Is there a first aider in the immediate vicinity?</w:t>
                      </w:r>
                    </w:p>
                  </w:txbxContent>
                </v:textbox>
              </v:roundrect>
            </w:pict>
          </mc:Fallback>
        </mc:AlternateContent>
      </w:r>
      <w:r w:rsidR="00213224">
        <w:rPr>
          <w:noProof/>
          <w:lang w:eastAsia="en-GB"/>
        </w:rPr>
        <mc:AlternateContent>
          <mc:Choice Requires="wps">
            <w:drawing>
              <wp:anchor distT="0" distB="0" distL="114300" distR="114300" simplePos="0" relativeHeight="251658262" behindDoc="0" locked="0" layoutInCell="1" allowOverlap="1" wp14:anchorId="5F8C4615" wp14:editId="2369739D">
                <wp:simplePos x="0" y="0"/>
                <wp:positionH relativeFrom="column">
                  <wp:posOffset>2000250</wp:posOffset>
                </wp:positionH>
                <wp:positionV relativeFrom="paragraph">
                  <wp:posOffset>2276475</wp:posOffset>
                </wp:positionV>
                <wp:extent cx="0" cy="333375"/>
                <wp:effectExtent l="76200" t="0" r="76200" b="47625"/>
                <wp:wrapNone/>
                <wp:docPr id="54" name="Straight Arrow Connector 54"/>
                <wp:cNvGraphicFramePr/>
                <a:graphic xmlns:a="http://schemas.openxmlformats.org/drawingml/2006/main">
                  <a:graphicData uri="http://schemas.microsoft.com/office/word/2010/wordprocessingShape">
                    <wps:wsp>
                      <wps:cNvCnPr/>
                      <wps:spPr>
                        <a:xfrm>
                          <a:off x="0" y="0"/>
                          <a:ext cx="0" cy="333375"/>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2B9574CF" id="Straight Arrow Connector 54" o:spid="_x0000_s1026" type="#_x0000_t32" style="position:absolute;margin-left:157.5pt;margin-top:179.25pt;width:0;height:26.25pt;z-index:25165826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" strokecolor="#4472c4" strokeweight=".5pt">
                <v:stroke endarrow="block" joinstyle="miter"/>
              </v:shape>
            </w:pict>
          </mc:Fallback>
        </mc:AlternateContent>
      </w:r>
      <w:r w:rsidR="00213224">
        <w:rPr>
          <w:noProof/>
          <w:lang w:eastAsia="en-GB"/>
        </w:rPr>
        <mc:AlternateContent>
          <mc:Choice Requires="wps">
            <w:drawing>
              <wp:anchor distT="0" distB="0" distL="114300" distR="114300" simplePos="0" relativeHeight="251658261" behindDoc="0" locked="0" layoutInCell="1" allowOverlap="1" wp14:anchorId="1F851BAA" wp14:editId="50830320">
                <wp:simplePos x="0" y="0"/>
                <wp:positionH relativeFrom="column">
                  <wp:posOffset>1600200</wp:posOffset>
                </wp:positionH>
                <wp:positionV relativeFrom="paragraph">
                  <wp:posOffset>1866900</wp:posOffset>
                </wp:positionV>
                <wp:extent cx="733425" cy="409575"/>
                <wp:effectExtent l="0" t="0" r="28575" b="28575"/>
                <wp:wrapNone/>
                <wp:docPr id="53" name="Rectangle: Rounded Corners 53"/>
                <wp:cNvGraphicFramePr/>
                <a:graphic xmlns:a="http://schemas.openxmlformats.org/drawingml/2006/main">
                  <a:graphicData uri="http://schemas.microsoft.com/office/word/2010/wordprocessingShape">
                    <wps:wsp>
                      <wps:cNvSpPr/>
                      <wps:spPr>
                        <a:xfrm>
                          <a:off x="0" y="0"/>
                          <a:ext cx="733425" cy="409575"/>
                        </a:xfrm>
                        <a:prstGeom prst="roundRect">
                          <a:avLst/>
                        </a:prstGeom>
                        <a:solidFill>
                          <a:srgbClr val="6753A0"/>
                        </a:solidFill>
                        <a:ln w="12700" cap="flat" cmpd="sng" algn="ctr">
                          <a:solidFill>
                            <a:srgbClr val="4472C4">
                              <a:shade val="50000"/>
                            </a:srgbClr>
                          </a:solidFill>
                          <a:prstDash val="solid"/>
                          <a:miter lim="800000"/>
                        </a:ln>
                        <a:effectLst/>
                      </wps:spPr>
                      <wps:txbx>
                        <w:txbxContent>
                          <w:p w14:paraId="4C9483A8" w14:textId="77777777" w:rsidR="00213224" w:rsidRPr="0069714F" w:rsidRDefault="00213224" w:rsidP="00213224">
                            <w:pPr>
                              <w:shd w:val="clear" w:color="auto" w:fill="6753A0"/>
                              <w:jc w:val="center"/>
                              <w:rPr>
                                <w:color w:val="FFFFFF" w:themeColor="background1"/>
                              </w:rPr>
                            </w:pPr>
                            <w:r>
                              <w:rPr>
                                <w:color w:val="FFFFFF" w:themeColor="background1"/>
                              </w:rPr>
                              <w:t>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F851BAA" id="Rectangle: Rounded Corners 53" o:spid="_x0000_s1039" style="position:absolute;margin-left:126pt;margin-top:147pt;width:57.75pt;height:32.25pt;z-index:251658261;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" fillcolor="#6753a0" strokecolor="#2f528f" strokeweight="1pt">
                <v:stroke joinstyle="miter"/>
                <v:textbox>
                  <w:txbxContent>
                    <w:p w14:paraId="4C9483A8" w14:textId="77777777" w:rsidR="00213224" w:rsidRPr="0069714F" w:rsidRDefault="00213224" w:rsidP="00213224">
                      <w:pPr>
                        <w:shd w:val="clear" w:color="auto" w:fill="6753A0"/>
                        <w:jc w:val="center"/>
                        <w:rPr>
                          <w:color w:val="FFFFFF" w:themeColor="background1"/>
                        </w:rPr>
                      </w:pPr>
                      <w:r>
                        <w:rPr>
                          <w:color w:val="FFFFFF" w:themeColor="background1"/>
                        </w:rPr>
                        <w:t>NO</w:t>
                      </w:r>
                    </w:p>
                  </w:txbxContent>
                </v:textbox>
              </v:roundrect>
            </w:pict>
          </mc:Fallback>
        </mc:AlternateContent>
      </w:r>
      <w:r w:rsidR="00213224">
        <w:rPr>
          <w:noProof/>
          <w:lang w:eastAsia="en-GB"/>
        </w:rPr>
        <mc:AlternateContent>
          <mc:Choice Requires="wps">
            <w:drawing>
              <wp:anchor distT="0" distB="0" distL="114300" distR="114300" simplePos="0" relativeHeight="251658260" behindDoc="0" locked="0" layoutInCell="1" allowOverlap="1" wp14:anchorId="4D1BCF92" wp14:editId="3EF6F1ED">
                <wp:simplePos x="0" y="0"/>
                <wp:positionH relativeFrom="column">
                  <wp:posOffset>2000250</wp:posOffset>
                </wp:positionH>
                <wp:positionV relativeFrom="paragraph">
                  <wp:posOffset>1485900</wp:posOffset>
                </wp:positionV>
                <wp:extent cx="0" cy="333375"/>
                <wp:effectExtent l="76200" t="0" r="76200" b="47625"/>
                <wp:wrapNone/>
                <wp:docPr id="52" name="Straight Arrow Connector 52"/>
                <wp:cNvGraphicFramePr/>
                <a:graphic xmlns:a="http://schemas.openxmlformats.org/drawingml/2006/main">
                  <a:graphicData uri="http://schemas.microsoft.com/office/word/2010/wordprocessingShape">
                    <wps:wsp>
                      <wps:cNvCnPr/>
                      <wps:spPr>
                        <a:xfrm>
                          <a:off x="0" y="0"/>
                          <a:ext cx="0" cy="3333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19596F5" id="Straight Arrow Connector 52" o:spid="_x0000_s1026" type="#_x0000_t32" style="position:absolute;margin-left:157.5pt;margin-top:117pt;width:0;height:26.25pt;z-index:2516582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" strokecolor="#5b9bd5 [3204]" strokeweight=".5pt">
                <v:stroke endarrow="block" joinstyle="miter"/>
              </v:shape>
            </w:pict>
          </mc:Fallback>
        </mc:AlternateContent>
      </w:r>
      <w:r w:rsidR="00213224">
        <w:rPr>
          <w:noProof/>
          <w:lang w:eastAsia="en-GB"/>
        </w:rPr>
        <mc:AlternateContent>
          <mc:Choice Requires="wps">
            <w:drawing>
              <wp:anchor distT="0" distB="0" distL="114300" distR="114300" simplePos="0" relativeHeight="251658252" behindDoc="0" locked="0" layoutInCell="1" allowOverlap="1" wp14:anchorId="22ABDB6E" wp14:editId="360DC5A1">
                <wp:simplePos x="0" y="0"/>
                <wp:positionH relativeFrom="column">
                  <wp:posOffset>5295900</wp:posOffset>
                </wp:positionH>
                <wp:positionV relativeFrom="paragraph">
                  <wp:posOffset>2667000</wp:posOffset>
                </wp:positionV>
                <wp:extent cx="0" cy="400050"/>
                <wp:effectExtent l="76200" t="0" r="57150" b="57150"/>
                <wp:wrapNone/>
                <wp:docPr id="43" name="Straight Arrow Connector 43"/>
                <wp:cNvGraphicFramePr/>
                <a:graphic xmlns:a="http://schemas.openxmlformats.org/drawingml/2006/main">
                  <a:graphicData uri="http://schemas.microsoft.com/office/word/2010/wordprocessingShape">
                    <wps:wsp>
                      <wps:cNvCnPr/>
                      <wps:spPr>
                        <a:xfrm>
                          <a:off x="0" y="0"/>
                          <a:ext cx="0" cy="400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FFCCF02" id="Straight Arrow Connector 43" o:spid="_x0000_s1026" type="#_x0000_t32" style="position:absolute;margin-left:417pt;margin-top:210pt;width:0;height:31.5pt;z-index:2516582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" strokecolor="#5b9bd5 [3204]" strokeweight=".5pt">
                <v:stroke endarrow="block" joinstyle="miter"/>
              </v:shape>
            </w:pict>
          </mc:Fallback>
        </mc:AlternateContent>
      </w:r>
      <w:r w:rsidR="00213224">
        <w:rPr>
          <w:noProof/>
          <w:lang w:eastAsia="en-GB"/>
        </w:rPr>
        <mc:AlternateContent>
          <mc:Choice Requires="wps">
            <w:drawing>
              <wp:anchor distT="0" distB="0" distL="114300" distR="114300" simplePos="0" relativeHeight="251658251" behindDoc="0" locked="0" layoutInCell="1" allowOverlap="1" wp14:anchorId="496393F2" wp14:editId="0C2F7852">
                <wp:simplePos x="0" y="0"/>
                <wp:positionH relativeFrom="column">
                  <wp:posOffset>4562475</wp:posOffset>
                </wp:positionH>
                <wp:positionV relativeFrom="paragraph">
                  <wp:posOffset>1952624</wp:posOffset>
                </wp:positionV>
                <wp:extent cx="1438275" cy="714375"/>
                <wp:effectExtent l="0" t="0" r="28575" b="28575"/>
                <wp:wrapNone/>
                <wp:docPr id="41" name="Rectangle: Rounded Corners 41"/>
                <wp:cNvGraphicFramePr/>
                <a:graphic xmlns:a="http://schemas.openxmlformats.org/drawingml/2006/main">
                  <a:graphicData uri="http://schemas.microsoft.com/office/word/2010/wordprocessingShape">
                    <wps:wsp>
                      <wps:cNvSpPr/>
                      <wps:spPr>
                        <a:xfrm>
                          <a:off x="0" y="0"/>
                          <a:ext cx="1438275" cy="714375"/>
                        </a:xfrm>
                        <a:prstGeom prst="roundRect">
                          <a:avLst/>
                        </a:prstGeom>
                        <a:solidFill>
                          <a:srgbClr val="ED5D79"/>
                        </a:solidFill>
                      </wps:spPr>
                      <wps:style>
                        <a:lnRef idx="2">
                          <a:schemeClr val="accent1">
                            <a:shade val="50000"/>
                          </a:schemeClr>
                        </a:lnRef>
                        <a:fillRef idx="1">
                          <a:schemeClr val="accent1"/>
                        </a:fillRef>
                        <a:effectRef idx="0">
                          <a:schemeClr val="accent1"/>
                        </a:effectRef>
                        <a:fontRef idx="minor">
                          <a:schemeClr val="lt1"/>
                        </a:fontRef>
                      </wps:style>
                      <wps:txbx>
                        <w:txbxContent>
                          <w:p w14:paraId="1E7C4DF6" w14:textId="35648342" w:rsidR="00213224" w:rsidRDefault="00213224" w:rsidP="00213224">
                            <w:pPr>
                              <w:jc w:val="center"/>
                            </w:pPr>
                            <w:r>
                              <w:t xml:space="preserve">First Aider is </w:t>
                            </w:r>
                            <w:r w:rsidR="00343580">
                              <w:t>called to attend.</w:t>
                            </w: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96393F2" id="Rectangle: Rounded Corners 41" o:spid="_x0000_s1040" style="position:absolute;margin-left:359.25pt;margin-top:153.75pt;width:113.25pt;height:56.25pt;z-index:25165825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" fillcolor="#ed5d79" strokecolor="#1f4d78 [1604]" strokeweight="1pt">
                <v:stroke joinstyle="miter"/>
                <v:textbox>
                  <w:txbxContent>
                    <w:p w14:paraId="1E7C4DF6" w14:textId="35648342" w:rsidR="00213224" w:rsidRDefault="00213224" w:rsidP="00213224">
                      <w:pPr>
                        <w:jc w:val="center"/>
                      </w:pPr>
                      <w:r>
                        <w:t xml:space="preserve">First Aider is </w:t>
                      </w:r>
                      <w:r w:rsidR="00343580">
                        <w:t>called to attend.</w:t>
                      </w:r>
                      <w:r>
                        <w:t xml:space="preserve"> </w:t>
                      </w:r>
                    </w:p>
                  </w:txbxContent>
                </v:textbox>
              </v:roundrect>
            </w:pict>
          </mc:Fallback>
        </mc:AlternateContent>
      </w:r>
      <w:r w:rsidR="00213224">
        <w:rPr>
          <w:noProof/>
          <w:lang w:eastAsia="en-GB"/>
        </w:rPr>
        <mc:AlternateContent>
          <mc:Choice Requires="wps">
            <w:drawing>
              <wp:anchor distT="0" distB="0" distL="114300" distR="114300" simplePos="0" relativeHeight="251658250" behindDoc="0" locked="0" layoutInCell="1" allowOverlap="1" wp14:anchorId="14278742" wp14:editId="4B7C9B8F">
                <wp:simplePos x="0" y="0"/>
                <wp:positionH relativeFrom="column">
                  <wp:posOffset>5200650</wp:posOffset>
                </wp:positionH>
                <wp:positionV relativeFrom="paragraph">
                  <wp:posOffset>1581150</wp:posOffset>
                </wp:positionV>
                <wp:extent cx="0" cy="371475"/>
                <wp:effectExtent l="76200" t="0" r="76200" b="47625"/>
                <wp:wrapNone/>
                <wp:docPr id="40" name="Straight Arrow Connector 40"/>
                <wp:cNvGraphicFramePr/>
                <a:graphic xmlns:a="http://schemas.openxmlformats.org/drawingml/2006/main">
                  <a:graphicData uri="http://schemas.microsoft.com/office/word/2010/wordprocessingShape">
                    <wps:wsp>
                      <wps:cNvCnPr/>
                      <wps:spPr>
                        <a:xfrm>
                          <a:off x="0" y="0"/>
                          <a:ext cx="0" cy="3714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A7DEF9F" id="Straight Arrow Connector 40" o:spid="_x0000_s1026" type="#_x0000_t32" style="position:absolute;margin-left:409.5pt;margin-top:124.5pt;width:0;height:29.25pt;z-index:25165825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" strokecolor="#5b9bd5 [3204]" strokeweight=".5pt">
                <v:stroke endarrow="block" joinstyle="miter"/>
              </v:shape>
            </w:pict>
          </mc:Fallback>
        </mc:AlternateContent>
      </w:r>
      <w:r w:rsidR="00213224">
        <w:rPr>
          <w:noProof/>
          <w:lang w:eastAsia="en-GB"/>
        </w:rPr>
        <mc:AlternateContent>
          <mc:Choice Requires="wps">
            <w:drawing>
              <wp:anchor distT="0" distB="0" distL="114300" distR="114300" simplePos="0" relativeHeight="251658249" behindDoc="0" locked="0" layoutInCell="1" allowOverlap="1" wp14:anchorId="066899B7" wp14:editId="75DDB002">
                <wp:simplePos x="0" y="0"/>
                <wp:positionH relativeFrom="column">
                  <wp:posOffset>4457700</wp:posOffset>
                </wp:positionH>
                <wp:positionV relativeFrom="paragraph">
                  <wp:posOffset>771525</wp:posOffset>
                </wp:positionV>
                <wp:extent cx="1543050" cy="809625"/>
                <wp:effectExtent l="0" t="0" r="19050" b="28575"/>
                <wp:wrapNone/>
                <wp:docPr id="22" name="Rectangle: Rounded Corners 22"/>
                <wp:cNvGraphicFramePr/>
                <a:graphic xmlns:a="http://schemas.openxmlformats.org/drawingml/2006/main">
                  <a:graphicData uri="http://schemas.microsoft.com/office/word/2010/wordprocessingShape">
                    <wps:wsp>
                      <wps:cNvSpPr/>
                      <wps:spPr>
                        <a:xfrm>
                          <a:off x="0" y="0"/>
                          <a:ext cx="1543050" cy="809625"/>
                        </a:xfrm>
                        <a:prstGeom prst="roundRect">
                          <a:avLst/>
                        </a:prstGeom>
                        <a:solidFill>
                          <a:srgbClr val="ED5D79"/>
                        </a:solidFill>
                        <a:ln w="12700" cap="flat" cmpd="sng" algn="ctr">
                          <a:solidFill>
                            <a:srgbClr val="4472C4">
                              <a:shade val="50000"/>
                            </a:srgbClr>
                          </a:solidFill>
                          <a:prstDash val="solid"/>
                          <a:miter lim="800000"/>
                        </a:ln>
                        <a:effectLst/>
                      </wps:spPr>
                      <wps:txbx>
                        <w:txbxContent>
                          <w:p w14:paraId="03FC3BB9" w14:textId="77777777" w:rsidR="00213224" w:rsidRPr="004133B2" w:rsidRDefault="00213224" w:rsidP="00213224">
                            <w:pPr>
                              <w:jc w:val="center"/>
                              <w:rPr>
                                <w:color w:val="FFFFFF" w:themeColor="background1"/>
                              </w:rPr>
                            </w:pPr>
                            <w:r w:rsidRPr="004133B2">
                              <w:rPr>
                                <w:color w:val="FFFFFF" w:themeColor="background1"/>
                              </w:rPr>
                              <w:t>Ring 999</w:t>
                            </w:r>
                          </w:p>
                          <w:p w14:paraId="7E8BE6EB" w14:textId="59BCF3C3" w:rsidR="00213224" w:rsidRPr="004133B2" w:rsidRDefault="00D559DB" w:rsidP="00213224">
                            <w:pPr>
                              <w:jc w:val="center"/>
                              <w:rPr>
                                <w:color w:val="FFFFFF" w:themeColor="background1"/>
                              </w:rPr>
                            </w:pPr>
                            <w:r>
                              <w:rPr>
                                <w:color w:val="FFFFFF" w:themeColor="background1"/>
                              </w:rPr>
                              <w:t>TN35 5JU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6899B7" id="Rectangle: Rounded Corners 22" o:spid="_x0000_s1041" style="position:absolute;margin-left:351pt;margin-top:60.75pt;width:121.5pt;height:63.7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" fillcolor="#ed5d79" strokecolor="#2f528f" strokeweight="1pt">
                <v:stroke joinstyle="miter"/>
                <v:textbox>
                  <w:txbxContent>
                    <w:p w14:paraId="03FC3BB9" w14:textId="77777777" w:rsidR="00213224" w:rsidRPr="004133B2" w:rsidRDefault="00213224" w:rsidP="00213224">
                      <w:pPr>
                        <w:jc w:val="center"/>
                        <w:rPr>
                          <w:color w:val="FFFFFF" w:themeColor="background1"/>
                        </w:rPr>
                      </w:pPr>
                      <w:r w:rsidRPr="004133B2">
                        <w:rPr>
                          <w:color w:val="FFFFFF" w:themeColor="background1"/>
                        </w:rPr>
                        <w:t>Ring 999</w:t>
                      </w:r>
                    </w:p>
                    <w:p w14:paraId="7E8BE6EB" w14:textId="59BCF3C3" w:rsidR="00213224" w:rsidRPr="004133B2" w:rsidRDefault="00D559DB" w:rsidP="00213224">
                      <w:pPr>
                        <w:jc w:val="center"/>
                        <w:rPr>
                          <w:color w:val="FFFFFF" w:themeColor="background1"/>
                        </w:rPr>
                      </w:pPr>
                      <w:r>
                        <w:rPr>
                          <w:color w:val="FFFFFF" w:themeColor="background1"/>
                        </w:rPr>
                        <w:t>TN35 5JU</w:t>
                      </w:r>
                    </w:p>
                  </w:txbxContent>
                </v:textbox>
              </v:roundrect>
            </w:pict>
          </mc:Fallback>
        </mc:AlternateContent>
      </w:r>
      <w:r w:rsidR="00213224">
        <w:rPr>
          <w:noProof/>
          <w:lang w:eastAsia="en-GB"/>
        </w:rPr>
        <mc:AlternateContent>
          <mc:Choice Requires="wps">
            <w:drawing>
              <wp:anchor distT="0" distB="0" distL="114300" distR="114300" simplePos="0" relativeHeight="251658248" behindDoc="0" locked="0" layoutInCell="1" allowOverlap="1" wp14:anchorId="54B63536" wp14:editId="6D243573">
                <wp:simplePos x="0" y="0"/>
                <wp:positionH relativeFrom="column">
                  <wp:posOffset>3781425</wp:posOffset>
                </wp:positionH>
                <wp:positionV relativeFrom="paragraph">
                  <wp:posOffset>1162050</wp:posOffset>
                </wp:positionV>
                <wp:extent cx="619125" cy="0"/>
                <wp:effectExtent l="0" t="76200" r="9525" b="95250"/>
                <wp:wrapNone/>
                <wp:docPr id="21" name="Straight Arrow Connector 21"/>
                <wp:cNvGraphicFramePr/>
                <a:graphic xmlns:a="http://schemas.openxmlformats.org/drawingml/2006/main">
                  <a:graphicData uri="http://schemas.microsoft.com/office/word/2010/wordprocessingShape">
                    <wps:wsp>
                      <wps:cNvCnPr/>
                      <wps:spPr>
                        <a:xfrm>
                          <a:off x="0" y="0"/>
                          <a:ext cx="61912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4D572F3" id="Straight Arrow Connector 21" o:spid="_x0000_s1026" type="#_x0000_t32" style="position:absolute;margin-left:297.75pt;margin-top:91.5pt;width:48.75pt;height:0;z-index:251658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" strokecolor="#5b9bd5 [3204]" strokeweight=".5pt">
                <v:stroke endarrow="block" joinstyle="miter"/>
              </v:shape>
            </w:pict>
          </mc:Fallback>
        </mc:AlternateContent>
      </w:r>
      <w:r w:rsidR="00213224">
        <w:rPr>
          <w:noProof/>
          <w:lang w:eastAsia="en-GB"/>
        </w:rPr>
        <mc:AlternateContent>
          <mc:Choice Requires="wps">
            <w:drawing>
              <wp:anchor distT="0" distB="0" distL="114300" distR="114300" simplePos="0" relativeHeight="251658247" behindDoc="0" locked="0" layoutInCell="1" allowOverlap="1" wp14:anchorId="21237F01" wp14:editId="69CC1783">
                <wp:simplePos x="0" y="0"/>
                <wp:positionH relativeFrom="column">
                  <wp:posOffset>3048000</wp:posOffset>
                </wp:positionH>
                <wp:positionV relativeFrom="paragraph">
                  <wp:posOffset>942975</wp:posOffset>
                </wp:positionV>
                <wp:extent cx="733425" cy="409575"/>
                <wp:effectExtent l="0" t="0" r="28575" b="28575"/>
                <wp:wrapNone/>
                <wp:docPr id="14" name="Rectangle: Rounded Corners 14"/>
                <wp:cNvGraphicFramePr/>
                <a:graphic xmlns:a="http://schemas.openxmlformats.org/drawingml/2006/main">
                  <a:graphicData uri="http://schemas.microsoft.com/office/word/2010/wordprocessingShape">
                    <wps:wsp>
                      <wps:cNvSpPr/>
                      <wps:spPr>
                        <a:xfrm>
                          <a:off x="0" y="0"/>
                          <a:ext cx="733425" cy="409575"/>
                        </a:xfrm>
                        <a:prstGeom prst="roundRect">
                          <a:avLst/>
                        </a:prstGeom>
                        <a:solidFill>
                          <a:srgbClr val="6753A0"/>
                        </a:solidFill>
                      </wps:spPr>
                      <wps:style>
                        <a:lnRef idx="2">
                          <a:schemeClr val="accent1">
                            <a:shade val="50000"/>
                          </a:schemeClr>
                        </a:lnRef>
                        <a:fillRef idx="1">
                          <a:schemeClr val="accent1"/>
                        </a:fillRef>
                        <a:effectRef idx="0">
                          <a:schemeClr val="accent1"/>
                        </a:effectRef>
                        <a:fontRef idx="minor">
                          <a:schemeClr val="lt1"/>
                        </a:fontRef>
                      </wps:style>
                      <wps:txbx>
                        <w:txbxContent>
                          <w:p w14:paraId="62A747E0" w14:textId="77777777" w:rsidR="00213224" w:rsidRPr="0069714F" w:rsidRDefault="00213224" w:rsidP="00213224">
                            <w:pPr>
                              <w:shd w:val="clear" w:color="auto" w:fill="6753A0"/>
                              <w:jc w:val="center"/>
                              <w:rPr>
                                <w:color w:val="FFFFFF" w:themeColor="background1"/>
                              </w:rPr>
                            </w:pPr>
                            <w:r w:rsidRPr="0069714F">
                              <w:rPr>
                                <w:color w:val="FFFFFF" w:themeColor="background1"/>
                              </w:rPr>
                              <w:t>YES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1237F01" id="Rectangle: Rounded Corners 14" o:spid="_x0000_s1042" style="position:absolute;margin-left:240pt;margin-top:74.25pt;width:57.75pt;height:32.25pt;z-index:251658247;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" fillcolor="#6753a0" strokecolor="#1f4d78 [1604]" strokeweight="1pt">
                <v:stroke joinstyle="miter"/>
                <v:textbox>
                  <w:txbxContent>
                    <w:p w14:paraId="62A747E0" w14:textId="77777777" w:rsidR="00213224" w:rsidRPr="0069714F" w:rsidRDefault="00213224" w:rsidP="00213224">
                      <w:pPr>
                        <w:shd w:val="clear" w:color="auto" w:fill="6753A0"/>
                        <w:jc w:val="center"/>
                        <w:rPr>
                          <w:color w:val="FFFFFF" w:themeColor="background1"/>
                        </w:rPr>
                      </w:pPr>
                      <w:r w:rsidRPr="0069714F">
                        <w:rPr>
                          <w:color w:val="FFFFFF" w:themeColor="background1"/>
                        </w:rPr>
                        <w:t>YES</w:t>
                      </w:r>
                    </w:p>
                  </w:txbxContent>
                </v:textbox>
              </v:roundrect>
            </w:pict>
          </mc:Fallback>
        </mc:AlternateContent>
      </w:r>
      <w:r w:rsidR="00213224">
        <w:rPr>
          <w:noProof/>
          <w:lang w:eastAsia="en-GB"/>
        </w:rPr>
        <mc:AlternateContent>
          <mc:Choice Requires="wps">
            <w:drawing>
              <wp:anchor distT="0" distB="0" distL="114300" distR="114300" simplePos="0" relativeHeight="251658246" behindDoc="0" locked="0" layoutInCell="1" allowOverlap="1" wp14:anchorId="55AEE7BC" wp14:editId="31FD0DC2">
                <wp:simplePos x="0" y="0"/>
                <wp:positionH relativeFrom="column">
                  <wp:posOffset>2495550</wp:posOffset>
                </wp:positionH>
                <wp:positionV relativeFrom="paragraph">
                  <wp:posOffset>1162050</wp:posOffset>
                </wp:positionV>
                <wp:extent cx="552450" cy="0"/>
                <wp:effectExtent l="0" t="76200" r="19050" b="95250"/>
                <wp:wrapNone/>
                <wp:docPr id="13" name="Straight Arrow Connector 13"/>
                <wp:cNvGraphicFramePr/>
                <a:graphic xmlns:a="http://schemas.openxmlformats.org/drawingml/2006/main">
                  <a:graphicData uri="http://schemas.microsoft.com/office/word/2010/wordprocessingShape">
                    <wps:wsp>
                      <wps:cNvCnPr/>
                      <wps:spPr>
                        <a:xfrm>
                          <a:off x="0" y="0"/>
                          <a:ext cx="5524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BC6026A" id="Straight Arrow Connector 13" o:spid="_x0000_s1026" type="#_x0000_t32" style="position:absolute;margin-left:196.5pt;margin-top:91.5pt;width:43.5pt;height:0;z-index:25165824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" strokecolor="#5b9bd5 [3204]" strokeweight=".5pt">
                <v:stroke endarrow="block" joinstyle="miter"/>
              </v:shape>
            </w:pict>
          </mc:Fallback>
        </mc:AlternateContent>
      </w:r>
      <w:r w:rsidR="00213224">
        <w:rPr>
          <w:noProof/>
          <w:lang w:eastAsia="en-GB"/>
        </w:rPr>
        <mc:AlternateContent>
          <mc:Choice Requires="wps">
            <w:drawing>
              <wp:anchor distT="0" distB="0" distL="114300" distR="114300" simplePos="0" relativeHeight="251658244" behindDoc="0" locked="0" layoutInCell="1" allowOverlap="1" wp14:anchorId="5405ABFC" wp14:editId="78A3BA96">
                <wp:simplePos x="0" y="0"/>
                <wp:positionH relativeFrom="column">
                  <wp:posOffset>2000250</wp:posOffset>
                </wp:positionH>
                <wp:positionV relativeFrom="paragraph">
                  <wp:posOffset>495300</wp:posOffset>
                </wp:positionV>
                <wp:extent cx="0" cy="371475"/>
                <wp:effectExtent l="76200" t="0" r="76200" b="47625"/>
                <wp:wrapNone/>
                <wp:docPr id="11" name="Straight Arrow Connector 11"/>
                <wp:cNvGraphicFramePr/>
                <a:graphic xmlns:a="http://schemas.openxmlformats.org/drawingml/2006/main">
                  <a:graphicData uri="http://schemas.microsoft.com/office/word/2010/wordprocessingShape">
                    <wps:wsp>
                      <wps:cNvCnPr/>
                      <wps:spPr>
                        <a:xfrm>
                          <a:off x="0" y="0"/>
                          <a:ext cx="0" cy="3714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10202EB" id="Straight Arrow Connector 11" o:spid="_x0000_s1026" type="#_x0000_t32" style="position:absolute;margin-left:157.5pt;margin-top:39pt;width:0;height:29.25pt;z-index:2516582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" strokecolor="#5b9bd5 [3204]" strokeweight=".5pt">
                <v:stroke endarrow="block" joinstyle="miter"/>
              </v:shape>
            </w:pict>
          </mc:Fallback>
        </mc:AlternateContent>
      </w:r>
      <w:r w:rsidR="00213224">
        <w:rPr>
          <w:noProof/>
          <w:lang w:eastAsia="en-GB"/>
        </w:rPr>
        <mc:AlternateContent>
          <mc:Choice Requires="wps">
            <w:drawing>
              <wp:anchor distT="0" distB="0" distL="114300" distR="114300" simplePos="0" relativeHeight="251658245" behindDoc="0" locked="0" layoutInCell="1" allowOverlap="1" wp14:anchorId="3C39F6BE" wp14:editId="16BBA062">
                <wp:simplePos x="0" y="0"/>
                <wp:positionH relativeFrom="column">
                  <wp:posOffset>1457325</wp:posOffset>
                </wp:positionH>
                <wp:positionV relativeFrom="paragraph">
                  <wp:posOffset>866775</wp:posOffset>
                </wp:positionV>
                <wp:extent cx="1038225" cy="619125"/>
                <wp:effectExtent l="0" t="0" r="28575" b="28575"/>
                <wp:wrapNone/>
                <wp:docPr id="12" name="Rectangle: Rounded Corners 12"/>
                <wp:cNvGraphicFramePr/>
                <a:graphic xmlns:a="http://schemas.openxmlformats.org/drawingml/2006/main">
                  <a:graphicData uri="http://schemas.microsoft.com/office/word/2010/wordprocessingShape">
                    <wps:wsp>
                      <wps:cNvSpPr/>
                      <wps:spPr>
                        <a:xfrm>
                          <a:off x="0" y="0"/>
                          <a:ext cx="1038225" cy="619125"/>
                        </a:xfrm>
                        <a:prstGeom prst="roundRect">
                          <a:avLst/>
                        </a:prstGeom>
                        <a:solidFill>
                          <a:srgbClr val="6753A0"/>
                        </a:solidFill>
                      </wps:spPr>
                      <wps:style>
                        <a:lnRef idx="2">
                          <a:schemeClr val="accent1">
                            <a:shade val="50000"/>
                          </a:schemeClr>
                        </a:lnRef>
                        <a:fillRef idx="1">
                          <a:schemeClr val="accent1"/>
                        </a:fillRef>
                        <a:effectRef idx="0">
                          <a:schemeClr val="accent1"/>
                        </a:effectRef>
                        <a:fontRef idx="minor">
                          <a:schemeClr val="lt1"/>
                        </a:fontRef>
                      </wps:style>
                      <wps:txbx>
                        <w:txbxContent>
                          <w:p w14:paraId="4D8442EB" w14:textId="77777777" w:rsidR="00213224" w:rsidRPr="0069714F" w:rsidRDefault="00213224" w:rsidP="00213224">
                            <w:pPr>
                              <w:jc w:val="center"/>
                            </w:pPr>
                            <w:r w:rsidRPr="0069714F">
                              <w:t>Is it life threatening?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C39F6BE" id="Rectangle: Rounded Corners 12" o:spid="_x0000_s1043" style="position:absolute;margin-left:114.75pt;margin-top:68.25pt;width:81.75pt;height:48.75pt;z-index:251658245;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" fillcolor="#6753a0" strokecolor="#1f4d78 [1604]" strokeweight="1pt">
                <v:stroke joinstyle="miter"/>
                <v:textbox>
                  <w:txbxContent>
                    <w:p w14:paraId="4D8442EB" w14:textId="77777777" w:rsidR="00213224" w:rsidRPr="0069714F" w:rsidRDefault="00213224" w:rsidP="00213224">
                      <w:pPr>
                        <w:jc w:val="center"/>
                      </w:pPr>
                      <w:r w:rsidRPr="0069714F">
                        <w:t>Is it life threatening?</w:t>
                      </w:r>
                    </w:p>
                  </w:txbxContent>
                </v:textbox>
              </v:roundrect>
            </w:pict>
          </mc:Fallback>
        </mc:AlternateContent>
      </w:r>
      <w:r w:rsidR="00213224">
        <w:rPr>
          <w:noProof/>
          <w:lang w:eastAsia="en-GB"/>
        </w:rPr>
        <mc:AlternateContent>
          <mc:Choice Requires="wps">
            <w:drawing>
              <wp:anchor distT="0" distB="0" distL="114300" distR="114300" simplePos="0" relativeHeight="251658243" behindDoc="0" locked="0" layoutInCell="1" allowOverlap="1" wp14:anchorId="37047C69" wp14:editId="4A8A42EF">
                <wp:simplePos x="0" y="0"/>
                <wp:positionH relativeFrom="column">
                  <wp:posOffset>1066800</wp:posOffset>
                </wp:positionH>
                <wp:positionV relativeFrom="paragraph">
                  <wp:posOffset>38101</wp:posOffset>
                </wp:positionV>
                <wp:extent cx="3495675" cy="457200"/>
                <wp:effectExtent l="0" t="0" r="28575" b="19050"/>
                <wp:wrapNone/>
                <wp:docPr id="4" name="Rectangle: Rounded Corners 4"/>
                <wp:cNvGraphicFramePr/>
                <a:graphic xmlns:a="http://schemas.openxmlformats.org/drawingml/2006/main">
                  <a:graphicData uri="http://schemas.microsoft.com/office/word/2010/wordprocessingShape">
                    <wps:wsp>
                      <wps:cNvSpPr/>
                      <wps:spPr>
                        <a:xfrm>
                          <a:off x="0" y="0"/>
                          <a:ext cx="3495675" cy="457200"/>
                        </a:xfrm>
                        <a:prstGeom prst="roundRect">
                          <a:avLst/>
                        </a:prstGeom>
                        <a:solidFill>
                          <a:srgbClr val="6753A0"/>
                        </a:solidFill>
                        <a:ln>
                          <a:solidFill>
                            <a:srgbClr val="B2B2B2"/>
                          </a:solidFill>
                        </a:ln>
                      </wps:spPr>
                      <wps:style>
                        <a:lnRef idx="2">
                          <a:schemeClr val="accent6"/>
                        </a:lnRef>
                        <a:fillRef idx="1">
                          <a:schemeClr val="lt1"/>
                        </a:fillRef>
                        <a:effectRef idx="0">
                          <a:schemeClr val="accent6"/>
                        </a:effectRef>
                        <a:fontRef idx="minor">
                          <a:schemeClr val="dk1"/>
                        </a:fontRef>
                      </wps:style>
                      <wps:txbx>
                        <w:txbxContent>
                          <w:p w14:paraId="5E0D4381" w14:textId="77777777" w:rsidR="00213224" w:rsidRPr="00470426" w:rsidRDefault="00213224" w:rsidP="00213224">
                            <w:pPr>
                              <w:jc w:val="center"/>
                              <w:rPr>
                                <w:color w:val="FFFFFF" w:themeColor="background1"/>
                              </w:rPr>
                            </w:pPr>
                            <w:r w:rsidRPr="00470426">
                              <w:rPr>
                                <w:color w:val="FFFFFF" w:themeColor="background1"/>
                              </w:rPr>
                              <w:t>A pupil/member of staff is injured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7047C69" id="Rectangle: Rounded Corners 4" o:spid="_x0000_s1044" style="position:absolute;margin-left:84pt;margin-top:3pt;width:275.25pt;height:36pt;z-index:2516582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" fillcolor="#6753a0" strokecolor="#b2b2b2" strokeweight="1pt">
                <v:stroke joinstyle="miter"/>
                <v:textbox>
                  <w:txbxContent>
                    <w:p w14:paraId="5E0D4381" w14:textId="77777777" w:rsidR="00213224" w:rsidRPr="00470426" w:rsidRDefault="00213224" w:rsidP="00213224">
                      <w:pPr>
                        <w:jc w:val="center"/>
                        <w:rPr>
                          <w:color w:val="FFFFFF" w:themeColor="background1"/>
                        </w:rPr>
                      </w:pPr>
                      <w:r w:rsidRPr="00470426">
                        <w:rPr>
                          <w:color w:val="FFFFFF" w:themeColor="background1"/>
                        </w:rPr>
                        <w:t>A pupil/member of staff is injured</w:t>
                      </w:r>
                    </w:p>
                  </w:txbxContent>
                </v:textbox>
              </v:roundrect>
            </w:pict>
          </mc:Fallback>
        </mc:AlternateContent>
      </w:r>
      <w:r w:rsidR="00146254">
        <w:rPr>
          <w:highlight w:val="yellow"/>
        </w:rPr>
        <w:br w:type="page"/>
      </w:r>
    </w:p>
    <w:p w14:paraId="7AA36A93" w14:textId="5AE973DA" w:rsidR="00146254" w:rsidRPr="00F63181" w:rsidRDefault="00146254" w:rsidP="00146254">
      <w:pPr>
        <w:pStyle w:val="Heading1"/>
      </w:pPr>
      <w:bookmarkStart w:id="41" w:name="_Appendix_4:_Accident/Incident"/>
      <w:bookmarkStart w:id="42" w:name="_Toc158297112"/>
      <w:bookmarkEnd w:id="41"/>
      <w:r w:rsidRPr="00F63181">
        <w:lastRenderedPageBreak/>
        <w:t xml:space="preserve">Appendix 4: </w:t>
      </w:r>
      <w:r w:rsidR="00F63181" w:rsidRPr="00F63181">
        <w:t>Accident/Incident reporting information required</w:t>
      </w:r>
      <w:bookmarkEnd w:id="42"/>
      <w:r w:rsidR="00F63181" w:rsidRPr="00F63181">
        <w:t xml:space="preserve"> </w:t>
      </w:r>
    </w:p>
    <w:p w14:paraId="490E546D" w14:textId="7C35426B" w:rsidR="00F63181" w:rsidRDefault="00F63181" w:rsidP="00F63181">
      <w:pPr>
        <w:rPr>
          <w:highlight w:val="yellow"/>
        </w:rPr>
      </w:pPr>
    </w:p>
    <w:p w14:paraId="224207B9" w14:textId="638D89F4" w:rsidR="00F63181" w:rsidRDefault="00F63181" w:rsidP="00F63181">
      <w:r w:rsidRPr="00F63181">
        <w:t>All</w:t>
      </w:r>
      <w:r>
        <w:t xml:space="preserve"> accidents and incidents must be recorded on the Handsam system. Please see below the information that will be required. </w:t>
      </w:r>
    </w:p>
    <w:p w14:paraId="47F24343" w14:textId="561F5B45" w:rsidR="00F63181" w:rsidRDefault="00F63181" w:rsidP="00F63181"/>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54"/>
        <w:gridCol w:w="417"/>
        <w:gridCol w:w="5045"/>
      </w:tblGrid>
      <w:tr w:rsidR="00F63181" w:rsidRPr="00F63181" w14:paraId="273896A3" w14:textId="77777777" w:rsidTr="00F63181">
        <w:tc>
          <w:tcPr>
            <w:tcW w:w="5000" w:type="pct"/>
            <w:gridSpan w:val="3"/>
            <w:shd w:val="clear" w:color="auto" w:fill="0070C0"/>
            <w:vAlign w:val="center"/>
          </w:tcPr>
          <w:p w14:paraId="5C4F53EE" w14:textId="77777777" w:rsidR="00F63181" w:rsidRPr="00F63181" w:rsidRDefault="00F63181" w:rsidP="00F63181">
            <w:pPr>
              <w:spacing w:line="276" w:lineRule="auto"/>
              <w:jc w:val="center"/>
              <w:rPr>
                <w:rFonts w:ascii="Arial" w:eastAsia="Times New Roman" w:hAnsi="Arial" w:cs="Times New Roman"/>
                <w:b/>
                <w:color w:val="FFFFFF"/>
                <w:sz w:val="24"/>
                <w:szCs w:val="20"/>
                <w:lang w:eastAsia="en-GB"/>
              </w:rPr>
            </w:pPr>
            <w:r w:rsidRPr="00F63181">
              <w:rPr>
                <w:rFonts w:ascii="Arial" w:eastAsia="Times New Roman" w:hAnsi="Arial" w:cs="Times New Roman"/>
                <w:b/>
                <w:color w:val="FFFFFF"/>
                <w:sz w:val="24"/>
                <w:szCs w:val="20"/>
                <w:lang w:eastAsia="en-GB"/>
              </w:rPr>
              <w:t>ACCIDENT/INCIDENT REPORT – INFORMATION REQUIRED TO LOG ON HANDSAM INCIDENT LOG</w:t>
            </w:r>
          </w:p>
          <w:p w14:paraId="6A53AD9F" w14:textId="77777777" w:rsidR="00F63181" w:rsidRPr="00F63181" w:rsidRDefault="00F63181" w:rsidP="00F63181">
            <w:pPr>
              <w:spacing w:line="276" w:lineRule="auto"/>
              <w:jc w:val="center"/>
              <w:rPr>
                <w:rFonts w:ascii="Arial" w:eastAsia="Times New Roman" w:hAnsi="Arial" w:cs="Times New Roman"/>
                <w:b/>
                <w:color w:val="FFFFFF"/>
                <w:sz w:val="24"/>
                <w:szCs w:val="20"/>
                <w:lang w:eastAsia="en-GB"/>
              </w:rPr>
            </w:pPr>
            <w:r w:rsidRPr="00F63181">
              <w:rPr>
                <w:rFonts w:ascii="Arial" w:eastAsia="Times New Roman" w:hAnsi="Arial" w:cs="Times New Roman"/>
                <w:b/>
                <w:color w:val="FFFFFF"/>
                <w:sz w:val="24"/>
                <w:szCs w:val="20"/>
                <w:lang w:eastAsia="en-GB"/>
              </w:rPr>
              <w:t>DCAT.HANDSAM.NET</w:t>
            </w:r>
          </w:p>
        </w:tc>
      </w:tr>
      <w:tr w:rsidR="00F63181" w:rsidRPr="00F63181" w14:paraId="7A587263" w14:textId="77777777" w:rsidTr="00F63181">
        <w:tc>
          <w:tcPr>
            <w:tcW w:w="5000" w:type="pct"/>
            <w:gridSpan w:val="3"/>
            <w:shd w:val="clear" w:color="auto" w:fill="D9D9D9"/>
            <w:vAlign w:val="center"/>
          </w:tcPr>
          <w:p w14:paraId="40F7B7F1" w14:textId="77777777" w:rsidR="00F63181" w:rsidRPr="00F63181" w:rsidRDefault="00F63181" w:rsidP="00F63181">
            <w:pPr>
              <w:spacing w:line="276" w:lineRule="auto"/>
              <w:jc w:val="center"/>
              <w:rPr>
                <w:rFonts w:ascii="Arial" w:eastAsia="Times New Roman" w:hAnsi="Arial" w:cs="Times New Roman"/>
                <w:b/>
                <w:sz w:val="24"/>
                <w:szCs w:val="20"/>
                <w:lang w:eastAsia="en-GB"/>
              </w:rPr>
            </w:pPr>
            <w:r w:rsidRPr="00F63181">
              <w:rPr>
                <w:rFonts w:ascii="Arial" w:eastAsia="Times New Roman" w:hAnsi="Arial" w:cs="Times New Roman"/>
                <w:b/>
                <w:sz w:val="24"/>
                <w:szCs w:val="20"/>
                <w:lang w:eastAsia="en-GB"/>
              </w:rPr>
              <w:t>Details of Incident</w:t>
            </w:r>
          </w:p>
        </w:tc>
      </w:tr>
      <w:tr w:rsidR="00F63181" w:rsidRPr="00F63181" w14:paraId="4BB7574B" w14:textId="77777777" w:rsidTr="00F63181">
        <w:tc>
          <w:tcPr>
            <w:tcW w:w="1971" w:type="pct"/>
            <w:vAlign w:val="center"/>
          </w:tcPr>
          <w:p w14:paraId="2E293800" w14:textId="77777777" w:rsidR="00F63181" w:rsidRPr="00F63181" w:rsidRDefault="00F63181" w:rsidP="00F63181">
            <w:pPr>
              <w:spacing w:line="276" w:lineRule="auto"/>
              <w:rPr>
                <w:rFonts w:ascii="Arial" w:eastAsia="Times New Roman" w:hAnsi="Arial" w:cs="Times New Roman"/>
                <w:sz w:val="24"/>
                <w:szCs w:val="20"/>
                <w:lang w:eastAsia="en-GB"/>
              </w:rPr>
            </w:pPr>
            <w:r w:rsidRPr="00F63181">
              <w:rPr>
                <w:rFonts w:ascii="Arial" w:eastAsia="Times New Roman" w:hAnsi="Arial" w:cs="Times New Roman"/>
                <w:sz w:val="24"/>
                <w:szCs w:val="20"/>
                <w:lang w:eastAsia="en-GB"/>
              </w:rPr>
              <w:t>Date/time:</w:t>
            </w:r>
          </w:p>
        </w:tc>
        <w:tc>
          <w:tcPr>
            <w:tcW w:w="3029" w:type="pct"/>
            <w:gridSpan w:val="2"/>
            <w:vAlign w:val="center"/>
          </w:tcPr>
          <w:p w14:paraId="7E563189" w14:textId="77777777" w:rsidR="00F63181" w:rsidRPr="00F63181" w:rsidRDefault="00F63181" w:rsidP="00F63181">
            <w:pPr>
              <w:spacing w:line="276" w:lineRule="auto"/>
              <w:rPr>
                <w:rFonts w:ascii="Arial" w:eastAsia="Times New Roman" w:hAnsi="Arial" w:cs="Times New Roman"/>
                <w:color w:val="FF0000"/>
                <w:sz w:val="24"/>
                <w:szCs w:val="20"/>
                <w:lang w:eastAsia="en-GB"/>
              </w:rPr>
            </w:pPr>
          </w:p>
        </w:tc>
      </w:tr>
      <w:tr w:rsidR="00F63181" w:rsidRPr="00F63181" w14:paraId="0329F689" w14:textId="77777777" w:rsidTr="00F63181">
        <w:tc>
          <w:tcPr>
            <w:tcW w:w="1971" w:type="pct"/>
            <w:vAlign w:val="center"/>
          </w:tcPr>
          <w:p w14:paraId="539CC245" w14:textId="77777777" w:rsidR="00F63181" w:rsidRPr="00F63181" w:rsidRDefault="00F63181" w:rsidP="00F63181">
            <w:pPr>
              <w:spacing w:line="276" w:lineRule="auto"/>
              <w:rPr>
                <w:rFonts w:ascii="Arial" w:eastAsia="Times New Roman" w:hAnsi="Arial" w:cs="Times New Roman"/>
                <w:sz w:val="24"/>
                <w:szCs w:val="20"/>
                <w:lang w:eastAsia="en-GB"/>
              </w:rPr>
            </w:pPr>
            <w:r w:rsidRPr="00F63181">
              <w:rPr>
                <w:rFonts w:ascii="Arial" w:eastAsia="Times New Roman" w:hAnsi="Arial" w:cs="Times New Roman"/>
                <w:sz w:val="24"/>
                <w:szCs w:val="20"/>
                <w:lang w:eastAsia="en-GB"/>
              </w:rPr>
              <w:t>Near Miss or Accident?:</w:t>
            </w:r>
          </w:p>
        </w:tc>
        <w:tc>
          <w:tcPr>
            <w:tcW w:w="3029" w:type="pct"/>
            <w:gridSpan w:val="2"/>
            <w:vAlign w:val="center"/>
          </w:tcPr>
          <w:p w14:paraId="3FD5ABBB" w14:textId="77777777" w:rsidR="00F63181" w:rsidRPr="00F63181" w:rsidRDefault="00F63181" w:rsidP="00F63181">
            <w:pPr>
              <w:spacing w:line="276" w:lineRule="auto"/>
              <w:rPr>
                <w:rFonts w:ascii="Arial" w:eastAsia="Times New Roman" w:hAnsi="Arial" w:cs="Times New Roman"/>
                <w:color w:val="FF0000"/>
                <w:sz w:val="24"/>
                <w:szCs w:val="20"/>
                <w:lang w:eastAsia="en-GB"/>
              </w:rPr>
            </w:pPr>
          </w:p>
        </w:tc>
      </w:tr>
      <w:tr w:rsidR="00F63181" w:rsidRPr="00F63181" w14:paraId="0F71862B" w14:textId="77777777" w:rsidTr="00F63181">
        <w:tc>
          <w:tcPr>
            <w:tcW w:w="1971" w:type="pct"/>
            <w:vAlign w:val="center"/>
          </w:tcPr>
          <w:p w14:paraId="7BE391D3" w14:textId="77777777" w:rsidR="00F63181" w:rsidRPr="00F63181" w:rsidRDefault="00F63181" w:rsidP="00F63181">
            <w:pPr>
              <w:spacing w:line="276" w:lineRule="auto"/>
              <w:rPr>
                <w:rFonts w:ascii="Arial" w:eastAsia="Times New Roman" w:hAnsi="Arial" w:cs="Times New Roman"/>
                <w:sz w:val="24"/>
                <w:szCs w:val="20"/>
                <w:lang w:eastAsia="en-GB"/>
              </w:rPr>
            </w:pPr>
            <w:r w:rsidRPr="00F63181">
              <w:rPr>
                <w:rFonts w:ascii="Arial" w:eastAsia="Times New Roman" w:hAnsi="Arial" w:cs="Times New Roman"/>
                <w:sz w:val="24"/>
                <w:szCs w:val="20"/>
                <w:lang w:eastAsia="en-GB"/>
              </w:rPr>
              <w:t>Type of Accident:</w:t>
            </w:r>
          </w:p>
        </w:tc>
        <w:tc>
          <w:tcPr>
            <w:tcW w:w="3029" w:type="pct"/>
            <w:gridSpan w:val="2"/>
            <w:vAlign w:val="center"/>
          </w:tcPr>
          <w:p w14:paraId="645E445D" w14:textId="77777777" w:rsidR="00F63181" w:rsidRPr="00F63181" w:rsidRDefault="00F63181" w:rsidP="00F63181">
            <w:pPr>
              <w:spacing w:line="276" w:lineRule="auto"/>
              <w:rPr>
                <w:rFonts w:ascii="Arial" w:eastAsia="Times New Roman" w:hAnsi="Arial" w:cs="Times New Roman"/>
                <w:color w:val="FF0000"/>
                <w:sz w:val="24"/>
                <w:szCs w:val="20"/>
                <w:lang w:eastAsia="en-GB"/>
              </w:rPr>
            </w:pPr>
          </w:p>
        </w:tc>
      </w:tr>
      <w:tr w:rsidR="00F63181" w:rsidRPr="00F63181" w14:paraId="1448363F" w14:textId="77777777" w:rsidTr="00F63181">
        <w:tc>
          <w:tcPr>
            <w:tcW w:w="1971" w:type="pct"/>
            <w:vAlign w:val="center"/>
          </w:tcPr>
          <w:p w14:paraId="7757DE7A" w14:textId="45D6C392" w:rsidR="00F63181" w:rsidRPr="00F63181" w:rsidRDefault="00F63181" w:rsidP="00F63181">
            <w:pPr>
              <w:spacing w:line="276" w:lineRule="auto"/>
              <w:rPr>
                <w:rFonts w:ascii="Arial" w:eastAsia="Times New Roman" w:hAnsi="Arial" w:cs="Times New Roman"/>
                <w:sz w:val="24"/>
                <w:szCs w:val="20"/>
                <w:lang w:eastAsia="en-GB"/>
              </w:rPr>
            </w:pPr>
            <w:r w:rsidRPr="00F63181">
              <w:rPr>
                <w:rFonts w:ascii="Arial" w:eastAsia="Times New Roman" w:hAnsi="Arial" w:cs="Times New Roman"/>
                <w:sz w:val="24"/>
                <w:szCs w:val="20"/>
                <w:lang w:eastAsia="en-GB"/>
              </w:rPr>
              <w:t>Description of incident and events leading to it:</w:t>
            </w:r>
          </w:p>
        </w:tc>
        <w:tc>
          <w:tcPr>
            <w:tcW w:w="3029" w:type="pct"/>
            <w:gridSpan w:val="2"/>
            <w:vAlign w:val="center"/>
          </w:tcPr>
          <w:p w14:paraId="0B95FE44" w14:textId="77777777" w:rsidR="00F63181" w:rsidRPr="00F63181" w:rsidRDefault="00F63181" w:rsidP="00F63181">
            <w:pPr>
              <w:spacing w:line="276" w:lineRule="auto"/>
              <w:rPr>
                <w:rFonts w:ascii="Arial" w:eastAsia="Times New Roman" w:hAnsi="Arial" w:cs="Times New Roman"/>
                <w:color w:val="FF0000"/>
                <w:sz w:val="24"/>
                <w:szCs w:val="20"/>
                <w:lang w:eastAsia="en-GB"/>
              </w:rPr>
            </w:pPr>
          </w:p>
        </w:tc>
      </w:tr>
      <w:tr w:rsidR="00F63181" w:rsidRPr="00F63181" w14:paraId="04B8DD88" w14:textId="77777777" w:rsidTr="00F63181">
        <w:tc>
          <w:tcPr>
            <w:tcW w:w="1971" w:type="pct"/>
            <w:vAlign w:val="center"/>
          </w:tcPr>
          <w:p w14:paraId="1B726F26" w14:textId="3A210CD6" w:rsidR="00F63181" w:rsidRPr="00F63181" w:rsidRDefault="00F63181" w:rsidP="00F63181">
            <w:pPr>
              <w:spacing w:line="276" w:lineRule="auto"/>
              <w:rPr>
                <w:rFonts w:ascii="Arial" w:eastAsia="Times New Roman" w:hAnsi="Arial" w:cs="Times New Roman"/>
                <w:sz w:val="24"/>
                <w:szCs w:val="20"/>
                <w:lang w:eastAsia="en-GB"/>
              </w:rPr>
            </w:pPr>
            <w:r w:rsidRPr="00F63181">
              <w:rPr>
                <w:rFonts w:ascii="Arial" w:eastAsia="Times New Roman" w:hAnsi="Arial" w:cs="Times New Roman"/>
                <w:sz w:val="24"/>
                <w:szCs w:val="20"/>
                <w:lang w:eastAsia="en-GB"/>
              </w:rPr>
              <w:t>Is this incident RIDDOR Re</w:t>
            </w:r>
            <w:r>
              <w:rPr>
                <w:rFonts w:ascii="Arial" w:eastAsia="Times New Roman" w:hAnsi="Arial" w:cs="Times New Roman"/>
                <w:sz w:val="24"/>
                <w:szCs w:val="20"/>
                <w:lang w:eastAsia="en-GB"/>
              </w:rPr>
              <w:t>portable?</w:t>
            </w:r>
          </w:p>
        </w:tc>
        <w:tc>
          <w:tcPr>
            <w:tcW w:w="3029" w:type="pct"/>
            <w:gridSpan w:val="2"/>
            <w:vAlign w:val="center"/>
          </w:tcPr>
          <w:p w14:paraId="101EB2AA" w14:textId="77777777" w:rsidR="00F63181" w:rsidRPr="00F63181" w:rsidRDefault="00F63181" w:rsidP="00F63181">
            <w:pPr>
              <w:spacing w:line="276" w:lineRule="auto"/>
              <w:rPr>
                <w:rFonts w:ascii="Arial" w:eastAsia="Times New Roman" w:hAnsi="Arial" w:cs="Times New Roman"/>
                <w:sz w:val="24"/>
                <w:szCs w:val="20"/>
                <w:lang w:eastAsia="en-GB"/>
              </w:rPr>
            </w:pPr>
            <w:r w:rsidRPr="00F63181">
              <w:rPr>
                <w:rFonts w:ascii="Arial" w:eastAsia="Times New Roman" w:hAnsi="Arial" w:cs="Times New Roman"/>
                <w:sz w:val="24"/>
                <w:szCs w:val="20"/>
                <w:lang w:eastAsia="en-GB"/>
              </w:rPr>
              <w:t>YES / NO</w:t>
            </w:r>
          </w:p>
        </w:tc>
      </w:tr>
      <w:tr w:rsidR="00F63181" w:rsidRPr="00F63181" w14:paraId="42E13BB1" w14:textId="77777777" w:rsidTr="00F63181">
        <w:tc>
          <w:tcPr>
            <w:tcW w:w="1971" w:type="pct"/>
            <w:vAlign w:val="center"/>
          </w:tcPr>
          <w:p w14:paraId="216EA0CE" w14:textId="59C96652" w:rsidR="00F63181" w:rsidRPr="00F63181" w:rsidRDefault="00F63181" w:rsidP="00873849">
            <w:pPr>
              <w:spacing w:line="276" w:lineRule="auto"/>
              <w:rPr>
                <w:rFonts w:ascii="Arial" w:eastAsia="Times New Roman" w:hAnsi="Arial" w:cs="Times New Roman"/>
                <w:sz w:val="24"/>
                <w:szCs w:val="20"/>
                <w:lang w:eastAsia="en-GB"/>
              </w:rPr>
            </w:pPr>
            <w:r w:rsidRPr="00F63181">
              <w:rPr>
                <w:rFonts w:ascii="Arial" w:eastAsia="Times New Roman" w:hAnsi="Arial" w:cs="Times New Roman"/>
                <w:sz w:val="24"/>
                <w:szCs w:val="20"/>
                <w:lang w:eastAsia="en-GB"/>
              </w:rPr>
              <w:t xml:space="preserve">If RIDDOR Reportable, who has reported to RIDDOR and what is the RIDDOR number? </w:t>
            </w:r>
          </w:p>
        </w:tc>
        <w:tc>
          <w:tcPr>
            <w:tcW w:w="3029" w:type="pct"/>
            <w:gridSpan w:val="2"/>
            <w:vAlign w:val="center"/>
          </w:tcPr>
          <w:p w14:paraId="2C1BD5AE" w14:textId="77777777" w:rsidR="00F63181" w:rsidRPr="00F63181" w:rsidRDefault="00F63181" w:rsidP="00F63181">
            <w:pPr>
              <w:spacing w:line="276" w:lineRule="auto"/>
              <w:rPr>
                <w:rFonts w:ascii="Arial" w:eastAsia="Times New Roman" w:hAnsi="Arial" w:cs="Times New Roman"/>
                <w:color w:val="000000"/>
                <w:sz w:val="24"/>
                <w:szCs w:val="20"/>
                <w:lang w:eastAsia="en-GB"/>
              </w:rPr>
            </w:pPr>
          </w:p>
        </w:tc>
      </w:tr>
      <w:tr w:rsidR="00F63181" w:rsidRPr="00F63181" w14:paraId="22AA16DF" w14:textId="77777777" w:rsidTr="00F63181">
        <w:tc>
          <w:tcPr>
            <w:tcW w:w="5000" w:type="pct"/>
            <w:gridSpan w:val="3"/>
            <w:shd w:val="clear" w:color="auto" w:fill="D9D9D9"/>
            <w:vAlign w:val="center"/>
          </w:tcPr>
          <w:p w14:paraId="55BBDA14" w14:textId="77777777" w:rsidR="00F63181" w:rsidRPr="00F63181" w:rsidRDefault="00F63181" w:rsidP="00F63181">
            <w:pPr>
              <w:spacing w:line="276" w:lineRule="auto"/>
              <w:jc w:val="center"/>
              <w:rPr>
                <w:rFonts w:ascii="Arial" w:eastAsia="Times New Roman" w:hAnsi="Arial" w:cs="Times New Roman"/>
                <w:b/>
                <w:sz w:val="24"/>
                <w:szCs w:val="20"/>
                <w:lang w:eastAsia="en-GB"/>
              </w:rPr>
            </w:pPr>
            <w:r w:rsidRPr="00F63181">
              <w:rPr>
                <w:rFonts w:ascii="Arial" w:eastAsia="Times New Roman" w:hAnsi="Arial" w:cs="Times New Roman"/>
                <w:b/>
                <w:sz w:val="24"/>
                <w:szCs w:val="20"/>
                <w:lang w:eastAsia="en-GB"/>
              </w:rPr>
              <w:t>Details of Person(s) Affected</w:t>
            </w:r>
          </w:p>
        </w:tc>
      </w:tr>
      <w:tr w:rsidR="00F63181" w:rsidRPr="00F63181" w14:paraId="4D3ABB1C" w14:textId="77777777" w:rsidTr="00F63181">
        <w:tc>
          <w:tcPr>
            <w:tcW w:w="1971" w:type="pct"/>
            <w:vAlign w:val="center"/>
          </w:tcPr>
          <w:p w14:paraId="723C282C" w14:textId="77777777" w:rsidR="00F63181" w:rsidRPr="00F63181" w:rsidRDefault="00F63181" w:rsidP="00F63181">
            <w:pPr>
              <w:spacing w:line="276" w:lineRule="auto"/>
              <w:rPr>
                <w:rFonts w:ascii="Arial" w:eastAsia="Times New Roman" w:hAnsi="Arial" w:cs="Times New Roman"/>
                <w:sz w:val="24"/>
                <w:szCs w:val="20"/>
                <w:lang w:eastAsia="en-GB"/>
              </w:rPr>
            </w:pPr>
            <w:r w:rsidRPr="00F63181">
              <w:rPr>
                <w:rFonts w:ascii="Arial" w:eastAsia="Times New Roman" w:hAnsi="Arial" w:cs="Times New Roman"/>
                <w:sz w:val="24"/>
                <w:szCs w:val="20"/>
                <w:lang w:eastAsia="en-GB"/>
              </w:rPr>
              <w:t>On-site or off-site?:</w:t>
            </w:r>
          </w:p>
        </w:tc>
        <w:tc>
          <w:tcPr>
            <w:tcW w:w="3029" w:type="pct"/>
            <w:gridSpan w:val="2"/>
            <w:vAlign w:val="center"/>
          </w:tcPr>
          <w:p w14:paraId="08DE24E9" w14:textId="77777777" w:rsidR="00F63181" w:rsidRPr="00F63181" w:rsidRDefault="00F63181" w:rsidP="00F63181">
            <w:pPr>
              <w:spacing w:line="276" w:lineRule="auto"/>
              <w:rPr>
                <w:rFonts w:ascii="Arial" w:eastAsia="Times New Roman" w:hAnsi="Arial" w:cs="Times New Roman"/>
                <w:color w:val="FF0000"/>
                <w:sz w:val="24"/>
                <w:szCs w:val="20"/>
                <w:lang w:eastAsia="en-GB"/>
              </w:rPr>
            </w:pPr>
          </w:p>
        </w:tc>
      </w:tr>
      <w:tr w:rsidR="00F63181" w:rsidRPr="00F63181" w14:paraId="02CD868B" w14:textId="77777777" w:rsidTr="00873849">
        <w:trPr>
          <w:trHeight w:val="197"/>
        </w:trPr>
        <w:tc>
          <w:tcPr>
            <w:tcW w:w="1971" w:type="pct"/>
            <w:vAlign w:val="center"/>
          </w:tcPr>
          <w:p w14:paraId="6129116A" w14:textId="77777777" w:rsidR="00F63181" w:rsidRPr="00F63181" w:rsidRDefault="00F63181" w:rsidP="00F63181">
            <w:pPr>
              <w:spacing w:line="276" w:lineRule="auto"/>
              <w:rPr>
                <w:rFonts w:ascii="Arial" w:eastAsia="Times New Roman" w:hAnsi="Arial" w:cs="Times New Roman"/>
                <w:sz w:val="24"/>
                <w:szCs w:val="20"/>
                <w:lang w:eastAsia="en-GB"/>
              </w:rPr>
            </w:pPr>
            <w:r w:rsidRPr="00F63181">
              <w:rPr>
                <w:rFonts w:ascii="Arial" w:eastAsia="Times New Roman" w:hAnsi="Arial" w:cs="Times New Roman"/>
                <w:sz w:val="24"/>
                <w:szCs w:val="20"/>
                <w:lang w:eastAsia="en-GB"/>
              </w:rPr>
              <w:t>Specific location of Incident:</w:t>
            </w:r>
          </w:p>
        </w:tc>
        <w:tc>
          <w:tcPr>
            <w:tcW w:w="3029" w:type="pct"/>
            <w:gridSpan w:val="2"/>
            <w:vAlign w:val="center"/>
          </w:tcPr>
          <w:p w14:paraId="7F8DED17" w14:textId="77777777" w:rsidR="00F63181" w:rsidRPr="00F63181" w:rsidRDefault="00F63181" w:rsidP="00F63181">
            <w:pPr>
              <w:spacing w:line="276" w:lineRule="auto"/>
              <w:rPr>
                <w:rFonts w:ascii="Arial" w:eastAsia="Times New Roman" w:hAnsi="Arial" w:cs="Times New Roman"/>
                <w:color w:val="FF0000"/>
                <w:sz w:val="24"/>
                <w:szCs w:val="20"/>
                <w:lang w:eastAsia="en-GB"/>
              </w:rPr>
            </w:pPr>
          </w:p>
        </w:tc>
      </w:tr>
      <w:tr w:rsidR="00F63181" w:rsidRPr="00F63181" w14:paraId="5E02A618" w14:textId="77777777" w:rsidTr="00F63181">
        <w:tc>
          <w:tcPr>
            <w:tcW w:w="1971" w:type="pct"/>
            <w:vAlign w:val="center"/>
          </w:tcPr>
          <w:p w14:paraId="571CC6CF" w14:textId="722A3AB7" w:rsidR="00F63181" w:rsidRPr="00F63181" w:rsidRDefault="00F63181" w:rsidP="00873849">
            <w:pPr>
              <w:spacing w:line="276" w:lineRule="auto"/>
              <w:rPr>
                <w:rFonts w:ascii="Arial" w:eastAsia="Times New Roman" w:hAnsi="Arial" w:cs="Times New Roman"/>
                <w:sz w:val="24"/>
                <w:szCs w:val="20"/>
                <w:lang w:eastAsia="en-GB"/>
              </w:rPr>
            </w:pPr>
            <w:r w:rsidRPr="00F63181">
              <w:rPr>
                <w:rFonts w:ascii="Arial" w:eastAsia="Times New Roman" w:hAnsi="Arial" w:cs="Times New Roman"/>
                <w:sz w:val="24"/>
                <w:szCs w:val="20"/>
                <w:lang w:eastAsia="en-GB"/>
              </w:rPr>
              <w:t>Did the Incident Occur During a School Activity?:</w:t>
            </w:r>
            <w:r w:rsidR="00873849" w:rsidRPr="00F63181">
              <w:rPr>
                <w:rFonts w:ascii="Arial" w:eastAsia="Times New Roman" w:hAnsi="Arial" w:cs="Times New Roman"/>
                <w:sz w:val="24"/>
                <w:szCs w:val="20"/>
                <w:lang w:eastAsia="en-GB"/>
              </w:rPr>
              <w:t xml:space="preserve"> </w:t>
            </w:r>
          </w:p>
        </w:tc>
        <w:tc>
          <w:tcPr>
            <w:tcW w:w="3029" w:type="pct"/>
            <w:gridSpan w:val="2"/>
            <w:vAlign w:val="center"/>
          </w:tcPr>
          <w:p w14:paraId="0603E206" w14:textId="77777777" w:rsidR="00F63181" w:rsidRPr="00F63181" w:rsidRDefault="00F63181" w:rsidP="00F63181">
            <w:pPr>
              <w:spacing w:line="276" w:lineRule="auto"/>
              <w:rPr>
                <w:rFonts w:ascii="Arial" w:eastAsia="Times New Roman" w:hAnsi="Arial" w:cs="Times New Roman"/>
                <w:sz w:val="24"/>
                <w:szCs w:val="20"/>
                <w:lang w:eastAsia="en-GB"/>
              </w:rPr>
            </w:pPr>
            <w:r w:rsidRPr="00F63181">
              <w:rPr>
                <w:rFonts w:ascii="Arial" w:eastAsia="Times New Roman" w:hAnsi="Arial" w:cs="Times New Roman"/>
                <w:sz w:val="24"/>
                <w:szCs w:val="20"/>
                <w:lang w:eastAsia="en-GB"/>
              </w:rPr>
              <w:t>YES / NO</w:t>
            </w:r>
          </w:p>
        </w:tc>
      </w:tr>
      <w:tr w:rsidR="00F63181" w:rsidRPr="00F63181" w14:paraId="6719492E" w14:textId="77777777" w:rsidTr="00F63181">
        <w:tc>
          <w:tcPr>
            <w:tcW w:w="1971" w:type="pct"/>
            <w:vAlign w:val="center"/>
          </w:tcPr>
          <w:p w14:paraId="26AABD1D" w14:textId="77777777" w:rsidR="00F63181" w:rsidRPr="00F63181" w:rsidRDefault="00F63181" w:rsidP="00F63181">
            <w:pPr>
              <w:spacing w:line="276" w:lineRule="auto"/>
              <w:rPr>
                <w:rFonts w:ascii="Arial" w:eastAsia="Times New Roman" w:hAnsi="Arial" w:cs="Times New Roman"/>
                <w:sz w:val="24"/>
                <w:szCs w:val="20"/>
                <w:lang w:eastAsia="en-GB"/>
              </w:rPr>
            </w:pPr>
            <w:r w:rsidRPr="00F63181">
              <w:rPr>
                <w:rFonts w:ascii="Arial" w:eastAsia="Times New Roman" w:hAnsi="Arial" w:cs="Times New Roman"/>
                <w:sz w:val="24"/>
                <w:szCs w:val="20"/>
                <w:lang w:eastAsia="en-GB"/>
              </w:rPr>
              <w:t>Activity:</w:t>
            </w:r>
          </w:p>
        </w:tc>
        <w:tc>
          <w:tcPr>
            <w:tcW w:w="3029" w:type="pct"/>
            <w:gridSpan w:val="2"/>
            <w:vAlign w:val="center"/>
          </w:tcPr>
          <w:p w14:paraId="7F25C591" w14:textId="77777777" w:rsidR="00F63181" w:rsidRPr="00F63181" w:rsidRDefault="00F63181" w:rsidP="00F63181">
            <w:pPr>
              <w:spacing w:line="276" w:lineRule="auto"/>
              <w:rPr>
                <w:rFonts w:ascii="Arial" w:eastAsia="Times New Roman" w:hAnsi="Arial" w:cs="Times New Roman"/>
                <w:color w:val="FF0000"/>
                <w:sz w:val="24"/>
                <w:szCs w:val="20"/>
                <w:lang w:eastAsia="en-GB"/>
              </w:rPr>
            </w:pPr>
          </w:p>
        </w:tc>
      </w:tr>
      <w:tr w:rsidR="00F63181" w:rsidRPr="00F63181" w14:paraId="2AF1A196" w14:textId="77777777" w:rsidTr="00F63181">
        <w:tc>
          <w:tcPr>
            <w:tcW w:w="1971" w:type="pct"/>
            <w:vAlign w:val="center"/>
          </w:tcPr>
          <w:p w14:paraId="50194D24" w14:textId="77777777" w:rsidR="00F63181" w:rsidRPr="00F63181" w:rsidRDefault="00F63181" w:rsidP="00F63181">
            <w:pPr>
              <w:spacing w:line="276" w:lineRule="auto"/>
              <w:rPr>
                <w:rFonts w:ascii="Arial" w:eastAsia="Times New Roman" w:hAnsi="Arial" w:cs="Times New Roman"/>
                <w:sz w:val="24"/>
                <w:szCs w:val="20"/>
                <w:lang w:eastAsia="en-GB"/>
              </w:rPr>
            </w:pPr>
            <w:r w:rsidRPr="00F63181">
              <w:rPr>
                <w:rFonts w:ascii="Arial" w:eastAsia="Times New Roman" w:hAnsi="Arial" w:cs="Times New Roman"/>
                <w:sz w:val="24"/>
                <w:szCs w:val="20"/>
                <w:lang w:eastAsia="en-GB"/>
              </w:rPr>
              <w:t>Activity Leader:</w:t>
            </w:r>
          </w:p>
        </w:tc>
        <w:tc>
          <w:tcPr>
            <w:tcW w:w="3029" w:type="pct"/>
            <w:gridSpan w:val="2"/>
            <w:vAlign w:val="center"/>
          </w:tcPr>
          <w:p w14:paraId="75B13956" w14:textId="77777777" w:rsidR="00F63181" w:rsidRPr="00F63181" w:rsidRDefault="00F63181" w:rsidP="00F63181">
            <w:pPr>
              <w:spacing w:line="276" w:lineRule="auto"/>
              <w:rPr>
                <w:rFonts w:ascii="Arial" w:eastAsia="Times New Roman" w:hAnsi="Arial" w:cs="Times New Roman"/>
                <w:color w:val="FF0000"/>
                <w:sz w:val="24"/>
                <w:szCs w:val="20"/>
                <w:lang w:eastAsia="en-GB"/>
              </w:rPr>
            </w:pPr>
          </w:p>
        </w:tc>
      </w:tr>
      <w:tr w:rsidR="00F63181" w:rsidRPr="00F63181" w14:paraId="6FB0BEE9" w14:textId="77777777" w:rsidTr="00F63181">
        <w:tc>
          <w:tcPr>
            <w:tcW w:w="5000" w:type="pct"/>
            <w:gridSpan w:val="3"/>
            <w:shd w:val="clear" w:color="auto" w:fill="D9D9D9"/>
            <w:vAlign w:val="center"/>
          </w:tcPr>
          <w:p w14:paraId="12D0CF63" w14:textId="77777777" w:rsidR="00F63181" w:rsidRPr="00F63181" w:rsidRDefault="00F63181" w:rsidP="00F63181">
            <w:pPr>
              <w:spacing w:line="276" w:lineRule="auto"/>
              <w:jc w:val="center"/>
              <w:rPr>
                <w:rFonts w:ascii="Arial" w:eastAsia="Times New Roman" w:hAnsi="Arial" w:cs="Times New Roman"/>
                <w:b/>
                <w:sz w:val="24"/>
                <w:szCs w:val="20"/>
                <w:lang w:eastAsia="en-GB"/>
              </w:rPr>
            </w:pPr>
            <w:r w:rsidRPr="00F63181">
              <w:rPr>
                <w:rFonts w:ascii="Arial" w:eastAsia="Times New Roman" w:hAnsi="Arial" w:cs="Times New Roman"/>
                <w:b/>
                <w:sz w:val="24"/>
                <w:szCs w:val="20"/>
                <w:lang w:eastAsia="en-GB"/>
              </w:rPr>
              <w:t>Details of Person(s) Affected</w:t>
            </w:r>
          </w:p>
        </w:tc>
      </w:tr>
      <w:tr w:rsidR="00F63181" w:rsidRPr="00F63181" w14:paraId="21D5685F" w14:textId="77777777" w:rsidTr="00F63181">
        <w:tc>
          <w:tcPr>
            <w:tcW w:w="1971" w:type="pct"/>
            <w:vAlign w:val="center"/>
          </w:tcPr>
          <w:p w14:paraId="6A98E874" w14:textId="77777777" w:rsidR="00F63181" w:rsidRPr="00F63181" w:rsidRDefault="00F63181" w:rsidP="00F63181">
            <w:pPr>
              <w:spacing w:line="276" w:lineRule="auto"/>
              <w:rPr>
                <w:rFonts w:ascii="Arial" w:eastAsia="Times New Roman" w:hAnsi="Arial" w:cs="Times New Roman"/>
                <w:sz w:val="24"/>
                <w:szCs w:val="20"/>
                <w:lang w:eastAsia="en-GB"/>
              </w:rPr>
            </w:pPr>
            <w:r w:rsidRPr="00F63181">
              <w:rPr>
                <w:rFonts w:ascii="Arial" w:eastAsia="Times New Roman" w:hAnsi="Arial" w:cs="Times New Roman"/>
                <w:sz w:val="24"/>
                <w:szCs w:val="20"/>
                <w:lang w:eastAsia="en-GB"/>
              </w:rPr>
              <w:t>Name(s):</w:t>
            </w:r>
          </w:p>
        </w:tc>
        <w:tc>
          <w:tcPr>
            <w:tcW w:w="3029" w:type="pct"/>
            <w:gridSpan w:val="2"/>
            <w:vAlign w:val="center"/>
          </w:tcPr>
          <w:p w14:paraId="071A9511" w14:textId="77777777" w:rsidR="00F63181" w:rsidRPr="00F63181" w:rsidRDefault="00F63181" w:rsidP="00F63181">
            <w:pPr>
              <w:spacing w:line="276" w:lineRule="auto"/>
              <w:rPr>
                <w:rFonts w:ascii="Arial" w:eastAsia="Times New Roman" w:hAnsi="Arial" w:cs="Times New Roman"/>
                <w:color w:val="FF0000"/>
                <w:sz w:val="24"/>
                <w:szCs w:val="20"/>
                <w:lang w:eastAsia="en-GB"/>
              </w:rPr>
            </w:pPr>
          </w:p>
        </w:tc>
      </w:tr>
      <w:tr w:rsidR="00F63181" w:rsidRPr="00F63181" w14:paraId="0433DBC0" w14:textId="77777777" w:rsidTr="00F63181">
        <w:tc>
          <w:tcPr>
            <w:tcW w:w="1971" w:type="pct"/>
            <w:vAlign w:val="center"/>
          </w:tcPr>
          <w:p w14:paraId="1311CB06" w14:textId="77777777" w:rsidR="00F63181" w:rsidRPr="00F63181" w:rsidRDefault="00F63181" w:rsidP="00F63181">
            <w:pPr>
              <w:spacing w:line="276" w:lineRule="auto"/>
              <w:rPr>
                <w:rFonts w:ascii="Arial" w:eastAsia="Times New Roman" w:hAnsi="Arial" w:cs="Times New Roman"/>
                <w:sz w:val="24"/>
                <w:szCs w:val="20"/>
                <w:lang w:eastAsia="en-GB"/>
              </w:rPr>
            </w:pPr>
            <w:r w:rsidRPr="00F63181">
              <w:rPr>
                <w:rFonts w:ascii="Arial" w:eastAsia="Times New Roman" w:hAnsi="Arial" w:cs="Times New Roman"/>
                <w:sz w:val="24"/>
                <w:szCs w:val="20"/>
                <w:lang w:eastAsia="en-GB"/>
              </w:rPr>
              <w:t>Staff or pupil?:</w:t>
            </w:r>
          </w:p>
        </w:tc>
        <w:tc>
          <w:tcPr>
            <w:tcW w:w="3029" w:type="pct"/>
            <w:gridSpan w:val="2"/>
            <w:vAlign w:val="center"/>
          </w:tcPr>
          <w:p w14:paraId="2CA655BC" w14:textId="77777777" w:rsidR="00F63181" w:rsidRPr="00F63181" w:rsidRDefault="00F63181" w:rsidP="00F63181">
            <w:pPr>
              <w:spacing w:line="276" w:lineRule="auto"/>
              <w:rPr>
                <w:rFonts w:ascii="Arial" w:eastAsia="Times New Roman" w:hAnsi="Arial" w:cs="Times New Roman"/>
                <w:color w:val="FF0000"/>
                <w:sz w:val="24"/>
                <w:szCs w:val="20"/>
                <w:lang w:eastAsia="en-GB"/>
              </w:rPr>
            </w:pPr>
          </w:p>
        </w:tc>
      </w:tr>
      <w:tr w:rsidR="00F63181" w:rsidRPr="00F63181" w14:paraId="284D7877" w14:textId="77777777" w:rsidTr="00F63181">
        <w:tc>
          <w:tcPr>
            <w:tcW w:w="1971" w:type="pct"/>
            <w:vAlign w:val="center"/>
          </w:tcPr>
          <w:p w14:paraId="54820F0B" w14:textId="77777777" w:rsidR="00F63181" w:rsidRPr="00F63181" w:rsidRDefault="00F63181" w:rsidP="00F63181">
            <w:pPr>
              <w:spacing w:line="276" w:lineRule="auto"/>
              <w:rPr>
                <w:rFonts w:ascii="Arial" w:eastAsia="Times New Roman" w:hAnsi="Arial" w:cs="Times New Roman"/>
                <w:sz w:val="24"/>
                <w:szCs w:val="20"/>
                <w:lang w:eastAsia="en-GB"/>
              </w:rPr>
            </w:pPr>
            <w:r w:rsidRPr="00F63181">
              <w:rPr>
                <w:rFonts w:ascii="Arial" w:eastAsia="Times New Roman" w:hAnsi="Arial" w:cs="Times New Roman"/>
                <w:sz w:val="24"/>
                <w:szCs w:val="20"/>
                <w:lang w:eastAsia="en-GB"/>
              </w:rPr>
              <w:t>Class/form group:</w:t>
            </w:r>
          </w:p>
        </w:tc>
        <w:tc>
          <w:tcPr>
            <w:tcW w:w="3029" w:type="pct"/>
            <w:gridSpan w:val="2"/>
            <w:vAlign w:val="center"/>
          </w:tcPr>
          <w:p w14:paraId="1C87FEFA" w14:textId="77777777" w:rsidR="00F63181" w:rsidRPr="00F63181" w:rsidRDefault="00F63181" w:rsidP="00F63181">
            <w:pPr>
              <w:spacing w:line="276" w:lineRule="auto"/>
              <w:rPr>
                <w:rFonts w:ascii="Arial" w:eastAsia="Times New Roman" w:hAnsi="Arial" w:cs="Times New Roman"/>
                <w:color w:val="FF0000"/>
                <w:sz w:val="24"/>
                <w:szCs w:val="20"/>
                <w:lang w:eastAsia="en-GB"/>
              </w:rPr>
            </w:pPr>
          </w:p>
        </w:tc>
      </w:tr>
      <w:tr w:rsidR="00F63181" w:rsidRPr="00F63181" w14:paraId="258DF330" w14:textId="77777777" w:rsidTr="00F63181">
        <w:tc>
          <w:tcPr>
            <w:tcW w:w="1971" w:type="pct"/>
            <w:vAlign w:val="center"/>
          </w:tcPr>
          <w:p w14:paraId="3F13372F" w14:textId="77777777" w:rsidR="00F63181" w:rsidRPr="00F63181" w:rsidRDefault="00F63181" w:rsidP="00F63181">
            <w:pPr>
              <w:spacing w:line="276" w:lineRule="auto"/>
              <w:rPr>
                <w:rFonts w:ascii="Arial" w:eastAsia="Times New Roman" w:hAnsi="Arial" w:cs="Times New Roman"/>
                <w:sz w:val="24"/>
                <w:szCs w:val="20"/>
                <w:lang w:eastAsia="en-GB"/>
              </w:rPr>
            </w:pPr>
            <w:r w:rsidRPr="00F63181">
              <w:rPr>
                <w:rFonts w:ascii="Arial" w:eastAsia="Times New Roman" w:hAnsi="Arial" w:cs="Times New Roman"/>
                <w:sz w:val="24"/>
                <w:szCs w:val="20"/>
                <w:lang w:eastAsia="en-GB"/>
              </w:rPr>
              <w:t>Age(s):</w:t>
            </w:r>
          </w:p>
        </w:tc>
        <w:tc>
          <w:tcPr>
            <w:tcW w:w="3029" w:type="pct"/>
            <w:gridSpan w:val="2"/>
            <w:vAlign w:val="center"/>
          </w:tcPr>
          <w:p w14:paraId="5F38EAA0" w14:textId="77777777" w:rsidR="00F63181" w:rsidRPr="00F63181" w:rsidRDefault="00F63181" w:rsidP="00F63181">
            <w:pPr>
              <w:spacing w:line="276" w:lineRule="auto"/>
              <w:rPr>
                <w:rFonts w:ascii="Arial" w:eastAsia="Times New Roman" w:hAnsi="Arial" w:cs="Times New Roman"/>
                <w:color w:val="FF0000"/>
                <w:sz w:val="24"/>
                <w:szCs w:val="20"/>
                <w:lang w:eastAsia="en-GB"/>
              </w:rPr>
            </w:pPr>
          </w:p>
        </w:tc>
      </w:tr>
      <w:tr w:rsidR="00F63181" w:rsidRPr="00F63181" w14:paraId="55F29081" w14:textId="77777777" w:rsidTr="00F63181">
        <w:tc>
          <w:tcPr>
            <w:tcW w:w="1971" w:type="pct"/>
            <w:vAlign w:val="center"/>
          </w:tcPr>
          <w:p w14:paraId="51B743F7" w14:textId="77777777" w:rsidR="00F63181" w:rsidRPr="00F63181" w:rsidRDefault="00F63181" w:rsidP="00F63181">
            <w:pPr>
              <w:spacing w:line="276" w:lineRule="auto"/>
              <w:rPr>
                <w:rFonts w:ascii="Arial" w:eastAsia="Times New Roman" w:hAnsi="Arial" w:cs="Times New Roman"/>
                <w:sz w:val="24"/>
                <w:szCs w:val="20"/>
                <w:lang w:eastAsia="en-GB"/>
              </w:rPr>
            </w:pPr>
            <w:r w:rsidRPr="00F63181">
              <w:rPr>
                <w:rFonts w:ascii="Arial" w:eastAsia="Times New Roman" w:hAnsi="Arial" w:cs="Times New Roman"/>
                <w:sz w:val="24"/>
                <w:szCs w:val="20"/>
                <w:lang w:eastAsia="en-GB"/>
              </w:rPr>
              <w:t>Gender(s):</w:t>
            </w:r>
          </w:p>
        </w:tc>
        <w:tc>
          <w:tcPr>
            <w:tcW w:w="3029" w:type="pct"/>
            <w:gridSpan w:val="2"/>
            <w:vAlign w:val="center"/>
          </w:tcPr>
          <w:p w14:paraId="7EB7382A" w14:textId="77777777" w:rsidR="00F63181" w:rsidRPr="00F63181" w:rsidRDefault="00F63181" w:rsidP="00F63181">
            <w:pPr>
              <w:spacing w:line="276" w:lineRule="auto"/>
              <w:rPr>
                <w:rFonts w:ascii="Arial" w:eastAsia="Times New Roman" w:hAnsi="Arial" w:cs="Times New Roman"/>
                <w:color w:val="FF0000"/>
                <w:sz w:val="24"/>
                <w:szCs w:val="20"/>
                <w:lang w:eastAsia="en-GB"/>
              </w:rPr>
            </w:pPr>
          </w:p>
        </w:tc>
      </w:tr>
      <w:tr w:rsidR="00F63181" w:rsidRPr="00F63181" w14:paraId="3B7E1BED" w14:textId="77777777" w:rsidTr="00F63181">
        <w:tc>
          <w:tcPr>
            <w:tcW w:w="5000" w:type="pct"/>
            <w:gridSpan w:val="3"/>
            <w:shd w:val="clear" w:color="auto" w:fill="D9D9D9"/>
            <w:vAlign w:val="center"/>
          </w:tcPr>
          <w:p w14:paraId="559E7868" w14:textId="77777777" w:rsidR="00F63181" w:rsidRPr="00F63181" w:rsidRDefault="00F63181" w:rsidP="00F63181">
            <w:pPr>
              <w:spacing w:line="276" w:lineRule="auto"/>
              <w:jc w:val="center"/>
              <w:rPr>
                <w:rFonts w:ascii="Arial" w:eastAsia="Times New Roman" w:hAnsi="Arial" w:cs="Times New Roman"/>
                <w:b/>
                <w:sz w:val="24"/>
                <w:szCs w:val="20"/>
                <w:lang w:eastAsia="en-GB"/>
              </w:rPr>
            </w:pPr>
            <w:r w:rsidRPr="00F63181">
              <w:rPr>
                <w:rFonts w:ascii="Arial" w:eastAsia="Times New Roman" w:hAnsi="Arial" w:cs="Times New Roman"/>
                <w:b/>
                <w:sz w:val="24"/>
                <w:szCs w:val="20"/>
                <w:lang w:eastAsia="en-GB"/>
              </w:rPr>
              <w:t>Details of Any Injuries (type of injury and body part)</w:t>
            </w:r>
          </w:p>
        </w:tc>
      </w:tr>
      <w:tr w:rsidR="00F63181" w:rsidRPr="00F63181" w14:paraId="1E940416" w14:textId="77777777" w:rsidTr="00F63181">
        <w:tc>
          <w:tcPr>
            <w:tcW w:w="5000" w:type="pct"/>
            <w:gridSpan w:val="3"/>
            <w:vAlign w:val="center"/>
          </w:tcPr>
          <w:p w14:paraId="70022D62" w14:textId="77777777" w:rsidR="00F63181" w:rsidRPr="00F63181" w:rsidRDefault="00F63181" w:rsidP="00F63181">
            <w:pPr>
              <w:spacing w:line="276" w:lineRule="auto"/>
              <w:rPr>
                <w:rFonts w:ascii="Arial" w:eastAsia="Times New Roman" w:hAnsi="Arial" w:cs="Times New Roman"/>
                <w:color w:val="FF0000"/>
                <w:sz w:val="24"/>
                <w:szCs w:val="20"/>
                <w:lang w:eastAsia="en-GB"/>
              </w:rPr>
            </w:pPr>
          </w:p>
        </w:tc>
      </w:tr>
      <w:tr w:rsidR="00F63181" w:rsidRPr="00F63181" w14:paraId="16ED7D82" w14:textId="77777777" w:rsidTr="00F63181">
        <w:tc>
          <w:tcPr>
            <w:tcW w:w="5000" w:type="pct"/>
            <w:gridSpan w:val="3"/>
            <w:shd w:val="clear" w:color="auto" w:fill="D9D9D9"/>
            <w:vAlign w:val="center"/>
          </w:tcPr>
          <w:p w14:paraId="2F6D80A8" w14:textId="77777777" w:rsidR="00F63181" w:rsidRPr="00F63181" w:rsidRDefault="00F63181" w:rsidP="00F63181">
            <w:pPr>
              <w:spacing w:line="276" w:lineRule="auto"/>
              <w:jc w:val="center"/>
              <w:rPr>
                <w:rFonts w:ascii="Arial" w:eastAsia="Times New Roman" w:hAnsi="Arial" w:cs="Times New Roman"/>
                <w:b/>
                <w:color w:val="000000"/>
                <w:sz w:val="24"/>
                <w:szCs w:val="20"/>
                <w:lang w:eastAsia="en-GB"/>
              </w:rPr>
            </w:pPr>
            <w:r w:rsidRPr="00F63181">
              <w:rPr>
                <w:rFonts w:ascii="Arial" w:eastAsia="Times New Roman" w:hAnsi="Arial" w:cs="Times New Roman"/>
                <w:b/>
                <w:color w:val="000000"/>
                <w:sz w:val="24"/>
                <w:szCs w:val="20"/>
                <w:lang w:eastAsia="en-GB"/>
              </w:rPr>
              <w:t>Details of Any First Aid Treatment</w:t>
            </w:r>
          </w:p>
        </w:tc>
      </w:tr>
      <w:tr w:rsidR="00F63181" w:rsidRPr="00F63181" w14:paraId="55E560A1" w14:textId="77777777" w:rsidTr="00F63181">
        <w:tc>
          <w:tcPr>
            <w:tcW w:w="5000" w:type="pct"/>
            <w:gridSpan w:val="3"/>
            <w:vAlign w:val="center"/>
          </w:tcPr>
          <w:p w14:paraId="2FF49ADA" w14:textId="77777777" w:rsidR="00F63181" w:rsidRPr="00F63181" w:rsidRDefault="00F63181" w:rsidP="00F63181">
            <w:pPr>
              <w:spacing w:line="276" w:lineRule="auto"/>
              <w:rPr>
                <w:rFonts w:ascii="Arial" w:eastAsia="Times New Roman" w:hAnsi="Arial" w:cs="Times New Roman"/>
                <w:color w:val="FF0000"/>
                <w:sz w:val="24"/>
                <w:szCs w:val="20"/>
                <w:lang w:eastAsia="en-GB"/>
              </w:rPr>
            </w:pPr>
          </w:p>
        </w:tc>
      </w:tr>
      <w:tr w:rsidR="00F63181" w:rsidRPr="00F63181" w14:paraId="76F0EA25" w14:textId="77777777" w:rsidTr="00F63181">
        <w:tc>
          <w:tcPr>
            <w:tcW w:w="1971" w:type="pct"/>
            <w:vAlign w:val="center"/>
          </w:tcPr>
          <w:p w14:paraId="5BB8EC9C" w14:textId="77777777" w:rsidR="00F63181" w:rsidRPr="00F63181" w:rsidRDefault="00F63181" w:rsidP="00F63181">
            <w:pPr>
              <w:spacing w:line="276" w:lineRule="auto"/>
              <w:rPr>
                <w:rFonts w:ascii="Arial" w:eastAsia="Times New Roman" w:hAnsi="Arial" w:cs="Times New Roman"/>
                <w:sz w:val="24"/>
                <w:szCs w:val="20"/>
                <w:lang w:eastAsia="en-GB"/>
              </w:rPr>
            </w:pPr>
            <w:r w:rsidRPr="00F63181">
              <w:rPr>
                <w:rFonts w:ascii="Arial" w:eastAsia="Times New Roman" w:hAnsi="Arial" w:cs="Times New Roman"/>
                <w:sz w:val="24"/>
                <w:szCs w:val="20"/>
                <w:lang w:eastAsia="en-GB"/>
              </w:rPr>
              <w:t>By whom:</w:t>
            </w:r>
          </w:p>
        </w:tc>
        <w:tc>
          <w:tcPr>
            <w:tcW w:w="3029" w:type="pct"/>
            <w:gridSpan w:val="2"/>
            <w:vAlign w:val="center"/>
          </w:tcPr>
          <w:p w14:paraId="6059FAA1" w14:textId="77777777" w:rsidR="00F63181" w:rsidRPr="00F63181" w:rsidRDefault="00F63181" w:rsidP="00F63181">
            <w:pPr>
              <w:spacing w:line="276" w:lineRule="auto"/>
              <w:rPr>
                <w:rFonts w:ascii="Arial" w:eastAsia="Times New Roman" w:hAnsi="Arial" w:cs="Times New Roman"/>
                <w:color w:val="FF0000"/>
                <w:sz w:val="24"/>
                <w:szCs w:val="20"/>
                <w:lang w:eastAsia="en-GB"/>
              </w:rPr>
            </w:pPr>
          </w:p>
        </w:tc>
      </w:tr>
      <w:tr w:rsidR="00F63181" w:rsidRPr="00F63181" w14:paraId="426389F1" w14:textId="77777777" w:rsidTr="00F63181">
        <w:tc>
          <w:tcPr>
            <w:tcW w:w="1971" w:type="pct"/>
            <w:vAlign w:val="center"/>
          </w:tcPr>
          <w:p w14:paraId="135390B8" w14:textId="77777777" w:rsidR="00F63181" w:rsidRPr="00F63181" w:rsidRDefault="00F63181" w:rsidP="00F63181">
            <w:pPr>
              <w:spacing w:line="276" w:lineRule="auto"/>
              <w:rPr>
                <w:rFonts w:ascii="Arial" w:eastAsia="Times New Roman" w:hAnsi="Arial" w:cs="Times New Roman"/>
                <w:sz w:val="24"/>
                <w:szCs w:val="20"/>
                <w:lang w:eastAsia="en-GB"/>
              </w:rPr>
            </w:pPr>
            <w:r w:rsidRPr="00F63181">
              <w:rPr>
                <w:rFonts w:ascii="Arial" w:eastAsia="Times New Roman" w:hAnsi="Arial" w:cs="Times New Roman"/>
                <w:sz w:val="24"/>
                <w:szCs w:val="20"/>
                <w:lang w:eastAsia="en-GB"/>
              </w:rPr>
              <w:t>Time:</w:t>
            </w:r>
          </w:p>
        </w:tc>
        <w:tc>
          <w:tcPr>
            <w:tcW w:w="3029" w:type="pct"/>
            <w:gridSpan w:val="2"/>
            <w:vAlign w:val="center"/>
          </w:tcPr>
          <w:p w14:paraId="07E39F51" w14:textId="77777777" w:rsidR="00F63181" w:rsidRPr="00F63181" w:rsidRDefault="00F63181" w:rsidP="00F63181">
            <w:pPr>
              <w:spacing w:line="276" w:lineRule="auto"/>
              <w:rPr>
                <w:rFonts w:ascii="Arial" w:eastAsia="Times New Roman" w:hAnsi="Arial" w:cs="Times New Roman"/>
                <w:color w:val="FF0000"/>
                <w:sz w:val="24"/>
                <w:szCs w:val="20"/>
                <w:lang w:eastAsia="en-GB"/>
              </w:rPr>
            </w:pPr>
          </w:p>
        </w:tc>
      </w:tr>
      <w:tr w:rsidR="00F63181" w:rsidRPr="00F63181" w14:paraId="3B1DB3B1" w14:textId="77777777" w:rsidTr="00F63181">
        <w:tc>
          <w:tcPr>
            <w:tcW w:w="1971" w:type="pct"/>
            <w:vMerge w:val="restart"/>
            <w:vAlign w:val="center"/>
          </w:tcPr>
          <w:p w14:paraId="7FAFC022" w14:textId="77777777" w:rsidR="00F63181" w:rsidRPr="00F63181" w:rsidRDefault="00F63181" w:rsidP="00F63181">
            <w:pPr>
              <w:spacing w:line="276" w:lineRule="auto"/>
              <w:rPr>
                <w:rFonts w:ascii="Arial" w:eastAsia="Times New Roman" w:hAnsi="Arial" w:cs="Times New Roman"/>
                <w:sz w:val="24"/>
                <w:szCs w:val="20"/>
                <w:lang w:eastAsia="en-GB"/>
              </w:rPr>
            </w:pPr>
            <w:r w:rsidRPr="00F63181">
              <w:rPr>
                <w:rFonts w:ascii="Arial" w:eastAsia="Times New Roman" w:hAnsi="Arial" w:cs="Times New Roman"/>
                <w:sz w:val="24"/>
                <w:szCs w:val="20"/>
                <w:lang w:eastAsia="en-GB"/>
              </w:rPr>
              <w:t>Outcome:</w:t>
            </w:r>
          </w:p>
        </w:tc>
        <w:tc>
          <w:tcPr>
            <w:tcW w:w="231" w:type="pct"/>
            <w:vAlign w:val="center"/>
          </w:tcPr>
          <w:p w14:paraId="146AD389" w14:textId="77777777" w:rsidR="00F63181" w:rsidRPr="00F63181" w:rsidRDefault="00F63181" w:rsidP="00F63181">
            <w:pPr>
              <w:spacing w:line="276" w:lineRule="auto"/>
              <w:rPr>
                <w:rFonts w:ascii="Arial" w:eastAsia="Times New Roman" w:hAnsi="Arial" w:cs="Times New Roman"/>
                <w:color w:val="FF0000"/>
                <w:sz w:val="24"/>
                <w:szCs w:val="20"/>
                <w:lang w:eastAsia="en-GB"/>
              </w:rPr>
            </w:pPr>
          </w:p>
        </w:tc>
        <w:tc>
          <w:tcPr>
            <w:tcW w:w="2798" w:type="pct"/>
            <w:vAlign w:val="center"/>
          </w:tcPr>
          <w:p w14:paraId="6141F9EC" w14:textId="77777777" w:rsidR="00F63181" w:rsidRPr="00F63181" w:rsidRDefault="00F63181" w:rsidP="00F63181">
            <w:pPr>
              <w:spacing w:line="276" w:lineRule="auto"/>
              <w:rPr>
                <w:rFonts w:ascii="Arial" w:eastAsia="Times New Roman" w:hAnsi="Arial" w:cs="Times New Roman"/>
                <w:color w:val="000000"/>
                <w:sz w:val="24"/>
                <w:szCs w:val="20"/>
                <w:lang w:eastAsia="en-GB"/>
              </w:rPr>
            </w:pPr>
            <w:r w:rsidRPr="00F63181">
              <w:rPr>
                <w:rFonts w:ascii="Arial" w:eastAsia="Times New Roman" w:hAnsi="Arial" w:cs="Times New Roman"/>
                <w:color w:val="000000"/>
                <w:sz w:val="24"/>
                <w:szCs w:val="20"/>
                <w:lang w:eastAsia="en-GB"/>
              </w:rPr>
              <w:t>No treatment</w:t>
            </w:r>
          </w:p>
        </w:tc>
      </w:tr>
      <w:tr w:rsidR="00F63181" w:rsidRPr="00F63181" w14:paraId="6D8D43C3" w14:textId="77777777" w:rsidTr="00F63181">
        <w:tc>
          <w:tcPr>
            <w:tcW w:w="1971" w:type="pct"/>
            <w:vMerge/>
            <w:vAlign w:val="center"/>
          </w:tcPr>
          <w:p w14:paraId="7D8368C9" w14:textId="77777777" w:rsidR="00F63181" w:rsidRPr="00F63181" w:rsidRDefault="00F63181" w:rsidP="00F63181">
            <w:pPr>
              <w:spacing w:line="276" w:lineRule="auto"/>
              <w:rPr>
                <w:rFonts w:ascii="Arial" w:eastAsia="Times New Roman" w:hAnsi="Arial" w:cs="Times New Roman"/>
                <w:sz w:val="24"/>
                <w:szCs w:val="20"/>
                <w:lang w:eastAsia="en-GB"/>
              </w:rPr>
            </w:pPr>
          </w:p>
        </w:tc>
        <w:tc>
          <w:tcPr>
            <w:tcW w:w="231" w:type="pct"/>
            <w:vAlign w:val="center"/>
          </w:tcPr>
          <w:p w14:paraId="3557DEE8" w14:textId="77777777" w:rsidR="00F63181" w:rsidRPr="00F63181" w:rsidRDefault="00F63181" w:rsidP="00F63181">
            <w:pPr>
              <w:spacing w:line="276" w:lineRule="auto"/>
              <w:rPr>
                <w:rFonts w:ascii="Arial" w:eastAsia="Times New Roman" w:hAnsi="Arial" w:cs="Times New Roman"/>
                <w:color w:val="FF0000"/>
                <w:sz w:val="24"/>
                <w:szCs w:val="20"/>
                <w:lang w:eastAsia="en-GB"/>
              </w:rPr>
            </w:pPr>
          </w:p>
        </w:tc>
        <w:tc>
          <w:tcPr>
            <w:tcW w:w="2798" w:type="pct"/>
            <w:vAlign w:val="center"/>
          </w:tcPr>
          <w:p w14:paraId="070F35BD" w14:textId="77777777" w:rsidR="00F63181" w:rsidRPr="00F63181" w:rsidRDefault="00F63181" w:rsidP="00F63181">
            <w:pPr>
              <w:spacing w:line="276" w:lineRule="auto"/>
              <w:rPr>
                <w:rFonts w:ascii="Arial" w:eastAsia="Times New Roman" w:hAnsi="Arial" w:cs="Times New Roman"/>
                <w:color w:val="000000"/>
                <w:sz w:val="24"/>
                <w:szCs w:val="20"/>
                <w:lang w:eastAsia="en-GB"/>
              </w:rPr>
            </w:pPr>
            <w:r w:rsidRPr="00F63181">
              <w:rPr>
                <w:rFonts w:ascii="Arial" w:eastAsia="Times New Roman" w:hAnsi="Arial" w:cs="Times New Roman"/>
                <w:color w:val="000000"/>
                <w:sz w:val="24"/>
                <w:szCs w:val="20"/>
                <w:lang w:eastAsia="en-GB"/>
              </w:rPr>
              <w:t>Sent home/Parent Collection</w:t>
            </w:r>
          </w:p>
        </w:tc>
      </w:tr>
      <w:tr w:rsidR="00F63181" w:rsidRPr="00F63181" w14:paraId="6A2B058E" w14:textId="77777777" w:rsidTr="00F63181">
        <w:tc>
          <w:tcPr>
            <w:tcW w:w="1971" w:type="pct"/>
            <w:vMerge/>
            <w:vAlign w:val="center"/>
          </w:tcPr>
          <w:p w14:paraId="5F6D8134" w14:textId="77777777" w:rsidR="00F63181" w:rsidRPr="00F63181" w:rsidRDefault="00F63181" w:rsidP="00F63181">
            <w:pPr>
              <w:spacing w:line="276" w:lineRule="auto"/>
              <w:rPr>
                <w:rFonts w:ascii="Arial" w:eastAsia="Times New Roman" w:hAnsi="Arial" w:cs="Times New Roman"/>
                <w:sz w:val="24"/>
                <w:szCs w:val="20"/>
                <w:lang w:eastAsia="en-GB"/>
              </w:rPr>
            </w:pPr>
          </w:p>
        </w:tc>
        <w:tc>
          <w:tcPr>
            <w:tcW w:w="231" w:type="pct"/>
            <w:vAlign w:val="center"/>
          </w:tcPr>
          <w:p w14:paraId="0702A15A" w14:textId="77777777" w:rsidR="00F63181" w:rsidRPr="00F63181" w:rsidRDefault="00F63181" w:rsidP="00F63181">
            <w:pPr>
              <w:spacing w:line="276" w:lineRule="auto"/>
              <w:rPr>
                <w:rFonts w:ascii="Arial" w:eastAsia="Times New Roman" w:hAnsi="Arial" w:cs="Times New Roman"/>
                <w:color w:val="FF0000"/>
                <w:sz w:val="24"/>
                <w:szCs w:val="20"/>
                <w:lang w:eastAsia="en-GB"/>
              </w:rPr>
            </w:pPr>
          </w:p>
        </w:tc>
        <w:tc>
          <w:tcPr>
            <w:tcW w:w="2798" w:type="pct"/>
            <w:vAlign w:val="center"/>
          </w:tcPr>
          <w:p w14:paraId="0AF4BE09" w14:textId="77777777" w:rsidR="00F63181" w:rsidRPr="00F63181" w:rsidRDefault="00F63181" w:rsidP="00F63181">
            <w:pPr>
              <w:spacing w:line="276" w:lineRule="auto"/>
              <w:rPr>
                <w:rFonts w:ascii="Arial" w:eastAsia="Times New Roman" w:hAnsi="Arial" w:cs="Times New Roman"/>
                <w:color w:val="000000"/>
                <w:sz w:val="24"/>
                <w:szCs w:val="20"/>
                <w:lang w:eastAsia="en-GB"/>
              </w:rPr>
            </w:pPr>
            <w:r w:rsidRPr="00F63181">
              <w:rPr>
                <w:rFonts w:ascii="Arial" w:eastAsia="Times New Roman" w:hAnsi="Arial" w:cs="Times New Roman"/>
                <w:color w:val="000000"/>
                <w:sz w:val="24"/>
                <w:szCs w:val="20"/>
                <w:lang w:eastAsia="en-GB"/>
              </w:rPr>
              <w:t>Returned to Class</w:t>
            </w:r>
          </w:p>
        </w:tc>
      </w:tr>
      <w:tr w:rsidR="00F63181" w:rsidRPr="00F63181" w14:paraId="32D564B0" w14:textId="77777777" w:rsidTr="00F63181">
        <w:tc>
          <w:tcPr>
            <w:tcW w:w="1971" w:type="pct"/>
            <w:vMerge/>
            <w:vAlign w:val="center"/>
          </w:tcPr>
          <w:p w14:paraId="0F8111D3" w14:textId="77777777" w:rsidR="00F63181" w:rsidRPr="00F63181" w:rsidRDefault="00F63181" w:rsidP="00F63181">
            <w:pPr>
              <w:spacing w:line="276" w:lineRule="auto"/>
              <w:rPr>
                <w:rFonts w:ascii="Arial" w:eastAsia="Times New Roman" w:hAnsi="Arial" w:cs="Times New Roman"/>
                <w:sz w:val="24"/>
                <w:szCs w:val="20"/>
                <w:lang w:eastAsia="en-GB"/>
              </w:rPr>
            </w:pPr>
          </w:p>
        </w:tc>
        <w:tc>
          <w:tcPr>
            <w:tcW w:w="231" w:type="pct"/>
            <w:vAlign w:val="center"/>
          </w:tcPr>
          <w:p w14:paraId="65957B14" w14:textId="77777777" w:rsidR="00F63181" w:rsidRPr="00F63181" w:rsidRDefault="00F63181" w:rsidP="00F63181">
            <w:pPr>
              <w:spacing w:line="276" w:lineRule="auto"/>
              <w:rPr>
                <w:rFonts w:ascii="Arial" w:eastAsia="Times New Roman" w:hAnsi="Arial" w:cs="Times New Roman"/>
                <w:color w:val="FF0000"/>
                <w:sz w:val="24"/>
                <w:szCs w:val="20"/>
                <w:lang w:eastAsia="en-GB"/>
              </w:rPr>
            </w:pPr>
          </w:p>
        </w:tc>
        <w:tc>
          <w:tcPr>
            <w:tcW w:w="2798" w:type="pct"/>
            <w:vAlign w:val="center"/>
          </w:tcPr>
          <w:p w14:paraId="329FADA5" w14:textId="77777777" w:rsidR="00F63181" w:rsidRPr="00F63181" w:rsidRDefault="00F63181" w:rsidP="00F63181">
            <w:pPr>
              <w:spacing w:line="276" w:lineRule="auto"/>
              <w:rPr>
                <w:rFonts w:ascii="Arial" w:eastAsia="Times New Roman" w:hAnsi="Arial" w:cs="Times New Roman"/>
                <w:color w:val="000000"/>
                <w:sz w:val="24"/>
                <w:szCs w:val="20"/>
                <w:lang w:eastAsia="en-GB"/>
              </w:rPr>
            </w:pPr>
            <w:r w:rsidRPr="00F63181">
              <w:rPr>
                <w:rFonts w:ascii="Arial" w:eastAsia="Times New Roman" w:hAnsi="Arial" w:cs="Times New Roman"/>
                <w:color w:val="000000"/>
                <w:sz w:val="24"/>
                <w:szCs w:val="20"/>
                <w:lang w:eastAsia="en-GB"/>
              </w:rPr>
              <w:t>Stayed in Medical Room</w:t>
            </w:r>
          </w:p>
        </w:tc>
      </w:tr>
      <w:tr w:rsidR="00F63181" w:rsidRPr="00F63181" w14:paraId="707BBA20" w14:textId="77777777" w:rsidTr="00F63181">
        <w:tc>
          <w:tcPr>
            <w:tcW w:w="1971" w:type="pct"/>
            <w:vMerge/>
            <w:vAlign w:val="center"/>
          </w:tcPr>
          <w:p w14:paraId="3F84944C" w14:textId="77777777" w:rsidR="00F63181" w:rsidRPr="00F63181" w:rsidRDefault="00F63181" w:rsidP="00F63181">
            <w:pPr>
              <w:spacing w:line="276" w:lineRule="auto"/>
              <w:rPr>
                <w:rFonts w:ascii="Arial" w:eastAsia="Times New Roman" w:hAnsi="Arial" w:cs="Times New Roman"/>
                <w:sz w:val="24"/>
                <w:szCs w:val="20"/>
                <w:lang w:eastAsia="en-GB"/>
              </w:rPr>
            </w:pPr>
          </w:p>
        </w:tc>
        <w:tc>
          <w:tcPr>
            <w:tcW w:w="231" w:type="pct"/>
            <w:vAlign w:val="center"/>
          </w:tcPr>
          <w:p w14:paraId="5C39F1B6" w14:textId="77777777" w:rsidR="00F63181" w:rsidRPr="00F63181" w:rsidRDefault="00F63181" w:rsidP="00F63181">
            <w:pPr>
              <w:spacing w:line="276" w:lineRule="auto"/>
              <w:rPr>
                <w:rFonts w:ascii="Arial" w:eastAsia="Times New Roman" w:hAnsi="Arial" w:cs="Times New Roman"/>
                <w:color w:val="FF0000"/>
                <w:sz w:val="24"/>
                <w:szCs w:val="20"/>
                <w:lang w:eastAsia="en-GB"/>
              </w:rPr>
            </w:pPr>
          </w:p>
        </w:tc>
        <w:tc>
          <w:tcPr>
            <w:tcW w:w="2798" w:type="pct"/>
            <w:vAlign w:val="center"/>
          </w:tcPr>
          <w:p w14:paraId="35FAC59C" w14:textId="77777777" w:rsidR="00F63181" w:rsidRPr="00F63181" w:rsidRDefault="00F63181" w:rsidP="00F63181">
            <w:pPr>
              <w:spacing w:line="276" w:lineRule="auto"/>
              <w:rPr>
                <w:rFonts w:ascii="Arial" w:eastAsia="Times New Roman" w:hAnsi="Arial" w:cs="Times New Roman"/>
                <w:color w:val="000000"/>
                <w:sz w:val="24"/>
                <w:szCs w:val="20"/>
                <w:lang w:eastAsia="en-GB"/>
              </w:rPr>
            </w:pPr>
            <w:r w:rsidRPr="00F63181">
              <w:rPr>
                <w:rFonts w:ascii="Arial" w:eastAsia="Times New Roman" w:hAnsi="Arial" w:cs="Times New Roman"/>
                <w:color w:val="000000"/>
                <w:sz w:val="24"/>
                <w:szCs w:val="20"/>
                <w:lang w:eastAsia="en-GB"/>
              </w:rPr>
              <w:t>Emergency Services</w:t>
            </w:r>
          </w:p>
        </w:tc>
      </w:tr>
      <w:tr w:rsidR="00F63181" w:rsidRPr="00F63181" w14:paraId="18F0CFD4" w14:textId="77777777" w:rsidTr="00F63181">
        <w:tc>
          <w:tcPr>
            <w:tcW w:w="1971" w:type="pct"/>
            <w:vMerge/>
            <w:vAlign w:val="center"/>
          </w:tcPr>
          <w:p w14:paraId="55A05044" w14:textId="77777777" w:rsidR="00F63181" w:rsidRPr="00F63181" w:rsidRDefault="00F63181" w:rsidP="00F63181">
            <w:pPr>
              <w:spacing w:line="276" w:lineRule="auto"/>
              <w:rPr>
                <w:rFonts w:ascii="Arial" w:eastAsia="Times New Roman" w:hAnsi="Arial" w:cs="Times New Roman"/>
                <w:sz w:val="24"/>
                <w:szCs w:val="20"/>
                <w:lang w:eastAsia="en-GB"/>
              </w:rPr>
            </w:pPr>
          </w:p>
        </w:tc>
        <w:tc>
          <w:tcPr>
            <w:tcW w:w="231" w:type="pct"/>
            <w:vAlign w:val="center"/>
          </w:tcPr>
          <w:p w14:paraId="02341740" w14:textId="77777777" w:rsidR="00F63181" w:rsidRPr="00F63181" w:rsidRDefault="00F63181" w:rsidP="00F63181">
            <w:pPr>
              <w:spacing w:line="276" w:lineRule="auto"/>
              <w:rPr>
                <w:rFonts w:ascii="Arial" w:eastAsia="Times New Roman" w:hAnsi="Arial" w:cs="Times New Roman"/>
                <w:color w:val="FF0000"/>
                <w:sz w:val="24"/>
                <w:szCs w:val="20"/>
                <w:lang w:eastAsia="en-GB"/>
              </w:rPr>
            </w:pPr>
          </w:p>
        </w:tc>
        <w:tc>
          <w:tcPr>
            <w:tcW w:w="2798" w:type="pct"/>
            <w:vAlign w:val="center"/>
          </w:tcPr>
          <w:p w14:paraId="236C9DDC" w14:textId="77777777" w:rsidR="00F63181" w:rsidRPr="00F63181" w:rsidRDefault="00F63181" w:rsidP="00F63181">
            <w:pPr>
              <w:spacing w:line="276" w:lineRule="auto"/>
              <w:rPr>
                <w:rFonts w:ascii="Arial" w:eastAsia="Times New Roman" w:hAnsi="Arial" w:cs="Times New Roman"/>
                <w:color w:val="000000"/>
                <w:sz w:val="24"/>
                <w:szCs w:val="20"/>
                <w:lang w:eastAsia="en-GB"/>
              </w:rPr>
            </w:pPr>
            <w:r w:rsidRPr="00F63181">
              <w:rPr>
                <w:rFonts w:ascii="Arial" w:eastAsia="Times New Roman" w:hAnsi="Arial" w:cs="Times New Roman"/>
                <w:color w:val="000000"/>
                <w:sz w:val="24"/>
                <w:szCs w:val="20"/>
                <w:lang w:eastAsia="en-GB"/>
              </w:rPr>
              <w:t>Resumed work</w:t>
            </w:r>
          </w:p>
        </w:tc>
      </w:tr>
      <w:tr w:rsidR="00F63181" w:rsidRPr="00F63181" w14:paraId="3117CD79" w14:textId="77777777" w:rsidTr="00F63181">
        <w:tc>
          <w:tcPr>
            <w:tcW w:w="1971" w:type="pct"/>
            <w:vAlign w:val="center"/>
          </w:tcPr>
          <w:p w14:paraId="4D6E183D" w14:textId="3BB7ADFB" w:rsidR="00F63181" w:rsidRPr="00F63181" w:rsidRDefault="00F63181" w:rsidP="00873849">
            <w:pPr>
              <w:spacing w:line="276" w:lineRule="auto"/>
              <w:rPr>
                <w:rFonts w:ascii="Arial" w:eastAsia="Times New Roman" w:hAnsi="Arial" w:cs="Times New Roman"/>
                <w:sz w:val="24"/>
                <w:szCs w:val="20"/>
                <w:lang w:eastAsia="en-GB"/>
              </w:rPr>
            </w:pPr>
            <w:r w:rsidRPr="00F63181">
              <w:rPr>
                <w:rFonts w:ascii="Arial" w:eastAsia="Times New Roman" w:hAnsi="Arial" w:cs="Times New Roman"/>
                <w:sz w:val="24"/>
                <w:szCs w:val="20"/>
                <w:lang w:eastAsia="en-GB"/>
              </w:rPr>
              <w:t>Was the parent contacted?: If so, by whom and when</w:t>
            </w:r>
          </w:p>
        </w:tc>
        <w:tc>
          <w:tcPr>
            <w:tcW w:w="3029" w:type="pct"/>
            <w:gridSpan w:val="2"/>
            <w:vAlign w:val="center"/>
          </w:tcPr>
          <w:p w14:paraId="13A4B747" w14:textId="77777777" w:rsidR="00F63181" w:rsidRPr="00F63181" w:rsidRDefault="00F63181" w:rsidP="00F63181">
            <w:pPr>
              <w:spacing w:line="276" w:lineRule="auto"/>
              <w:rPr>
                <w:rFonts w:ascii="Arial" w:eastAsia="Times New Roman" w:hAnsi="Arial" w:cs="Times New Roman"/>
                <w:sz w:val="24"/>
                <w:szCs w:val="20"/>
                <w:lang w:eastAsia="en-GB"/>
              </w:rPr>
            </w:pPr>
            <w:r w:rsidRPr="00F63181">
              <w:rPr>
                <w:rFonts w:ascii="Arial" w:eastAsia="Times New Roman" w:hAnsi="Arial" w:cs="Times New Roman"/>
                <w:sz w:val="24"/>
                <w:szCs w:val="20"/>
                <w:lang w:eastAsia="en-GB"/>
              </w:rPr>
              <w:t>YES / NO</w:t>
            </w:r>
          </w:p>
        </w:tc>
      </w:tr>
      <w:tr w:rsidR="00F63181" w:rsidRPr="00F63181" w14:paraId="136FFAC4" w14:textId="77777777" w:rsidTr="00F63181">
        <w:tc>
          <w:tcPr>
            <w:tcW w:w="1971" w:type="pct"/>
            <w:vAlign w:val="center"/>
          </w:tcPr>
          <w:p w14:paraId="1FB5320C" w14:textId="44D8AA6D" w:rsidR="00F63181" w:rsidRPr="00F63181" w:rsidRDefault="00F63181" w:rsidP="00873849">
            <w:pPr>
              <w:spacing w:line="276" w:lineRule="auto"/>
              <w:rPr>
                <w:rFonts w:ascii="Arial" w:eastAsia="Times New Roman" w:hAnsi="Arial" w:cs="Times New Roman"/>
                <w:sz w:val="24"/>
                <w:szCs w:val="20"/>
                <w:lang w:eastAsia="en-GB"/>
              </w:rPr>
            </w:pPr>
            <w:r w:rsidRPr="00F63181">
              <w:rPr>
                <w:rFonts w:ascii="Arial" w:eastAsia="Times New Roman" w:hAnsi="Arial" w:cs="Times New Roman"/>
                <w:sz w:val="24"/>
                <w:szCs w:val="20"/>
                <w:lang w:eastAsia="en-GB"/>
              </w:rPr>
              <w:t>Were the emergency services called? (If so, how long did they take to arrive?):</w:t>
            </w:r>
            <w:r w:rsidR="00873849" w:rsidRPr="00F63181">
              <w:rPr>
                <w:rFonts w:ascii="Arial" w:eastAsia="Times New Roman" w:hAnsi="Arial" w:cs="Times New Roman"/>
                <w:sz w:val="24"/>
                <w:szCs w:val="20"/>
                <w:lang w:eastAsia="en-GB"/>
              </w:rPr>
              <w:t xml:space="preserve"> </w:t>
            </w:r>
          </w:p>
        </w:tc>
        <w:tc>
          <w:tcPr>
            <w:tcW w:w="3029" w:type="pct"/>
            <w:gridSpan w:val="2"/>
            <w:vAlign w:val="center"/>
          </w:tcPr>
          <w:p w14:paraId="054DC44A" w14:textId="77777777" w:rsidR="00F63181" w:rsidRPr="00F63181" w:rsidRDefault="00F63181" w:rsidP="00F63181">
            <w:pPr>
              <w:spacing w:line="276" w:lineRule="auto"/>
              <w:rPr>
                <w:rFonts w:ascii="Arial" w:eastAsia="Times New Roman" w:hAnsi="Arial" w:cs="Times New Roman"/>
                <w:color w:val="FF0000"/>
                <w:sz w:val="24"/>
                <w:szCs w:val="20"/>
                <w:lang w:eastAsia="en-GB"/>
              </w:rPr>
            </w:pPr>
          </w:p>
        </w:tc>
      </w:tr>
      <w:tr w:rsidR="00F63181" w:rsidRPr="00F63181" w14:paraId="58AE02A4" w14:textId="77777777" w:rsidTr="00F63181">
        <w:tc>
          <w:tcPr>
            <w:tcW w:w="1971" w:type="pct"/>
            <w:vAlign w:val="center"/>
          </w:tcPr>
          <w:p w14:paraId="463174AB" w14:textId="42376DA1" w:rsidR="00F63181" w:rsidRPr="00F63181" w:rsidRDefault="00F63181" w:rsidP="00873849">
            <w:pPr>
              <w:spacing w:line="276" w:lineRule="auto"/>
              <w:rPr>
                <w:rFonts w:ascii="Arial" w:eastAsia="Times New Roman" w:hAnsi="Arial" w:cs="Times New Roman"/>
                <w:sz w:val="24"/>
                <w:szCs w:val="20"/>
                <w:lang w:eastAsia="en-GB"/>
              </w:rPr>
            </w:pPr>
            <w:r w:rsidRPr="00F63181">
              <w:rPr>
                <w:rFonts w:ascii="Arial" w:eastAsia="Times New Roman" w:hAnsi="Arial" w:cs="Times New Roman"/>
                <w:sz w:val="24"/>
                <w:szCs w:val="20"/>
                <w:lang w:eastAsia="en-GB"/>
              </w:rPr>
              <w:t>Witnesses and witness statements:</w:t>
            </w:r>
            <w:r w:rsidR="00873849" w:rsidRPr="00F63181">
              <w:rPr>
                <w:rFonts w:ascii="Arial" w:eastAsia="Times New Roman" w:hAnsi="Arial" w:cs="Times New Roman"/>
                <w:sz w:val="24"/>
                <w:szCs w:val="20"/>
                <w:lang w:eastAsia="en-GB"/>
              </w:rPr>
              <w:t xml:space="preserve"> </w:t>
            </w:r>
          </w:p>
        </w:tc>
        <w:tc>
          <w:tcPr>
            <w:tcW w:w="3029" w:type="pct"/>
            <w:gridSpan w:val="2"/>
            <w:vAlign w:val="center"/>
          </w:tcPr>
          <w:p w14:paraId="725597D0" w14:textId="77777777" w:rsidR="00F63181" w:rsidRPr="00F63181" w:rsidRDefault="00F63181" w:rsidP="00F63181">
            <w:pPr>
              <w:spacing w:line="276" w:lineRule="auto"/>
              <w:rPr>
                <w:rFonts w:ascii="Arial" w:eastAsia="Times New Roman" w:hAnsi="Arial" w:cs="Times New Roman"/>
                <w:color w:val="FF0000"/>
                <w:sz w:val="24"/>
                <w:szCs w:val="20"/>
                <w:lang w:eastAsia="en-GB"/>
              </w:rPr>
            </w:pPr>
          </w:p>
        </w:tc>
      </w:tr>
      <w:tr w:rsidR="00F63181" w:rsidRPr="00F63181" w14:paraId="2091D0C8" w14:textId="77777777" w:rsidTr="00F63181">
        <w:tc>
          <w:tcPr>
            <w:tcW w:w="5000" w:type="pct"/>
            <w:gridSpan w:val="3"/>
            <w:shd w:val="clear" w:color="auto" w:fill="D9D9D9"/>
            <w:vAlign w:val="center"/>
          </w:tcPr>
          <w:p w14:paraId="26A845FD" w14:textId="77777777" w:rsidR="00F63181" w:rsidRPr="00F63181" w:rsidRDefault="00F63181" w:rsidP="00F63181">
            <w:pPr>
              <w:spacing w:line="276" w:lineRule="auto"/>
              <w:jc w:val="center"/>
              <w:rPr>
                <w:rFonts w:ascii="Arial" w:eastAsia="Times New Roman" w:hAnsi="Arial" w:cs="Times New Roman"/>
                <w:b/>
                <w:color w:val="000000"/>
                <w:sz w:val="24"/>
                <w:szCs w:val="20"/>
                <w:lang w:eastAsia="en-GB"/>
              </w:rPr>
            </w:pPr>
            <w:r w:rsidRPr="00F63181">
              <w:rPr>
                <w:rFonts w:ascii="Arial" w:eastAsia="Times New Roman" w:hAnsi="Arial" w:cs="Times New Roman"/>
                <w:b/>
                <w:color w:val="000000"/>
                <w:sz w:val="24"/>
                <w:szCs w:val="20"/>
                <w:lang w:eastAsia="en-GB"/>
              </w:rPr>
              <w:t>Action Taken Following the Incident</w:t>
            </w:r>
          </w:p>
        </w:tc>
      </w:tr>
      <w:tr w:rsidR="00F63181" w:rsidRPr="00F63181" w14:paraId="39126B6B" w14:textId="77777777" w:rsidTr="00F63181">
        <w:tc>
          <w:tcPr>
            <w:tcW w:w="5000" w:type="pct"/>
            <w:gridSpan w:val="3"/>
            <w:vAlign w:val="center"/>
          </w:tcPr>
          <w:p w14:paraId="15034247" w14:textId="77777777" w:rsidR="00F63181" w:rsidRPr="00F63181" w:rsidRDefault="00F63181" w:rsidP="00F63181">
            <w:pPr>
              <w:spacing w:line="276" w:lineRule="auto"/>
              <w:rPr>
                <w:rFonts w:ascii="Arial" w:eastAsia="Times New Roman" w:hAnsi="Arial" w:cs="Times New Roman"/>
                <w:color w:val="000000"/>
                <w:sz w:val="24"/>
                <w:szCs w:val="20"/>
                <w:lang w:eastAsia="en-GB"/>
              </w:rPr>
            </w:pPr>
          </w:p>
        </w:tc>
      </w:tr>
      <w:tr w:rsidR="00F63181" w:rsidRPr="00F63181" w14:paraId="7CAFA8E3" w14:textId="77777777" w:rsidTr="00F63181">
        <w:tc>
          <w:tcPr>
            <w:tcW w:w="5000" w:type="pct"/>
            <w:gridSpan w:val="3"/>
            <w:shd w:val="clear" w:color="auto" w:fill="D9D9D9"/>
            <w:vAlign w:val="center"/>
          </w:tcPr>
          <w:p w14:paraId="12AFC89B" w14:textId="77777777" w:rsidR="00F63181" w:rsidRPr="00F63181" w:rsidRDefault="00F63181" w:rsidP="00F63181">
            <w:pPr>
              <w:spacing w:line="276" w:lineRule="auto"/>
              <w:jc w:val="center"/>
              <w:rPr>
                <w:rFonts w:ascii="Arial" w:eastAsia="Times New Roman" w:hAnsi="Arial" w:cs="Times New Roman"/>
                <w:b/>
                <w:color w:val="000000"/>
                <w:sz w:val="24"/>
                <w:szCs w:val="20"/>
                <w:lang w:eastAsia="en-GB"/>
              </w:rPr>
            </w:pPr>
            <w:r w:rsidRPr="00F63181">
              <w:rPr>
                <w:rFonts w:ascii="Arial" w:eastAsia="Times New Roman" w:hAnsi="Arial" w:cs="Times New Roman"/>
                <w:b/>
                <w:color w:val="000000"/>
                <w:sz w:val="24"/>
                <w:szCs w:val="20"/>
                <w:lang w:eastAsia="en-GB"/>
              </w:rPr>
              <w:t>Impacts</w:t>
            </w:r>
          </w:p>
        </w:tc>
      </w:tr>
      <w:tr w:rsidR="00F63181" w:rsidRPr="00F63181" w14:paraId="23B187D6" w14:textId="77777777" w:rsidTr="00F63181">
        <w:tc>
          <w:tcPr>
            <w:tcW w:w="5000" w:type="pct"/>
            <w:gridSpan w:val="3"/>
            <w:vAlign w:val="center"/>
          </w:tcPr>
          <w:p w14:paraId="24F69B53" w14:textId="77777777" w:rsidR="00F63181" w:rsidRPr="00F63181" w:rsidRDefault="00F63181" w:rsidP="00873849">
            <w:pPr>
              <w:spacing w:line="276" w:lineRule="auto"/>
              <w:rPr>
                <w:rFonts w:ascii="Arial" w:eastAsia="Times New Roman" w:hAnsi="Arial" w:cs="Times New Roman"/>
                <w:color w:val="000000"/>
                <w:sz w:val="24"/>
                <w:szCs w:val="20"/>
                <w:lang w:eastAsia="en-GB"/>
              </w:rPr>
            </w:pPr>
          </w:p>
        </w:tc>
      </w:tr>
      <w:tr w:rsidR="00F63181" w:rsidRPr="00F63181" w14:paraId="70BE7957" w14:textId="77777777" w:rsidTr="00F63181">
        <w:tc>
          <w:tcPr>
            <w:tcW w:w="5000" w:type="pct"/>
            <w:gridSpan w:val="3"/>
            <w:shd w:val="clear" w:color="auto" w:fill="D9D9D9"/>
            <w:vAlign w:val="center"/>
          </w:tcPr>
          <w:p w14:paraId="6CB4D78F" w14:textId="77777777" w:rsidR="00F63181" w:rsidRPr="00F63181" w:rsidRDefault="00F63181" w:rsidP="00F63181">
            <w:pPr>
              <w:spacing w:line="276" w:lineRule="auto"/>
              <w:jc w:val="center"/>
              <w:rPr>
                <w:rFonts w:ascii="Arial" w:eastAsia="Times New Roman" w:hAnsi="Arial" w:cs="Times New Roman"/>
                <w:b/>
                <w:color w:val="000000"/>
                <w:sz w:val="24"/>
                <w:szCs w:val="20"/>
                <w:lang w:eastAsia="en-GB"/>
              </w:rPr>
            </w:pPr>
            <w:r w:rsidRPr="00F63181">
              <w:rPr>
                <w:rFonts w:ascii="Arial" w:eastAsia="Times New Roman" w:hAnsi="Arial" w:cs="Times New Roman"/>
                <w:b/>
                <w:color w:val="000000"/>
                <w:sz w:val="24"/>
                <w:szCs w:val="20"/>
                <w:lang w:eastAsia="en-GB"/>
              </w:rPr>
              <w:t>Lessons Learnt</w:t>
            </w:r>
          </w:p>
        </w:tc>
      </w:tr>
      <w:tr w:rsidR="00F63181" w:rsidRPr="00F63181" w14:paraId="20FEBD0E" w14:textId="77777777" w:rsidTr="00F63181">
        <w:tc>
          <w:tcPr>
            <w:tcW w:w="5000" w:type="pct"/>
            <w:gridSpan w:val="3"/>
            <w:vAlign w:val="center"/>
          </w:tcPr>
          <w:p w14:paraId="2D25DF92" w14:textId="77777777" w:rsidR="00F63181" w:rsidRPr="00F63181" w:rsidRDefault="00F63181" w:rsidP="00873849">
            <w:pPr>
              <w:spacing w:line="276" w:lineRule="auto"/>
              <w:rPr>
                <w:rFonts w:ascii="Arial" w:eastAsia="Times New Roman" w:hAnsi="Arial" w:cs="Times New Roman"/>
                <w:color w:val="000000"/>
                <w:sz w:val="24"/>
                <w:szCs w:val="20"/>
                <w:lang w:eastAsia="en-GB"/>
              </w:rPr>
            </w:pPr>
          </w:p>
        </w:tc>
      </w:tr>
    </w:tbl>
    <w:p w14:paraId="0BFD4348" w14:textId="363F1CD8" w:rsidR="00F63181" w:rsidRPr="00F63181" w:rsidRDefault="00F63181" w:rsidP="00F63181"/>
    <w:sectPr w:rsidR="00F63181" w:rsidRPr="00F63181" w:rsidSect="0006724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B3E753" w14:textId="77777777" w:rsidR="001236FC" w:rsidRDefault="001236FC" w:rsidP="005A3731">
      <w:r>
        <w:separator/>
      </w:r>
    </w:p>
  </w:endnote>
  <w:endnote w:type="continuationSeparator" w:id="0">
    <w:p w14:paraId="725D0D72" w14:textId="77777777" w:rsidR="001236FC" w:rsidRDefault="001236FC" w:rsidP="005A3731">
      <w:r>
        <w:continuationSeparator/>
      </w:r>
    </w:p>
  </w:endnote>
  <w:endnote w:type="continuationNotice" w:id="1">
    <w:p w14:paraId="185A88E1" w14:textId="77777777" w:rsidR="001236FC" w:rsidRDefault="001236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F47D1" w14:textId="1168B275" w:rsidR="008A173A" w:rsidRPr="003938B3" w:rsidRDefault="008A173A" w:rsidP="008A173A">
    <w:pPr>
      <w:pStyle w:val="Footer"/>
      <w:jc w:val="right"/>
      <w:rPr>
        <w:color w:val="D9D9D9" w:themeColor="background1" w:themeShade="D9"/>
      </w:rPr>
    </w:pPr>
    <w:r>
      <w:rPr>
        <w:color w:val="D9D9D9" w:themeColor="background1" w:themeShade="D9"/>
      </w:rPr>
      <w:t>First Aid Policy</w:t>
    </w:r>
    <w:r w:rsidR="00634E09">
      <w:rPr>
        <w:color w:val="D9D9D9" w:themeColor="background1" w:themeShade="D9"/>
      </w:rPr>
      <w:t xml:space="preserve"> December 2023</w:t>
    </w:r>
    <w:r w:rsidRPr="003938B3">
      <w:rPr>
        <w:color w:val="D9D9D9" w:themeColor="background1" w:themeShade="D9"/>
      </w:rPr>
      <w:tab/>
    </w:r>
    <w:r w:rsidRPr="003938B3">
      <w:rPr>
        <w:color w:val="D9D9D9" w:themeColor="background1" w:themeShade="D9"/>
      </w:rPr>
      <w:tab/>
    </w:r>
    <w:sdt>
      <w:sdtPr>
        <w:rPr>
          <w:color w:val="D9D9D9" w:themeColor="background1" w:themeShade="D9"/>
        </w:rPr>
        <w:id w:val="1160972491"/>
        <w:docPartObj>
          <w:docPartGallery w:val="Page Numbers (Bottom of Page)"/>
          <w:docPartUnique/>
        </w:docPartObj>
      </w:sdtPr>
      <w:sdtContent>
        <w:sdt>
          <w:sdtPr>
            <w:rPr>
              <w:color w:val="D9D9D9" w:themeColor="background1" w:themeShade="D9"/>
            </w:rPr>
            <w:id w:val="-1732302031"/>
            <w:docPartObj>
              <w:docPartGallery w:val="Page Numbers (Top of Page)"/>
              <w:docPartUnique/>
            </w:docPartObj>
          </w:sdtPr>
          <w:sdtContent>
            <w:r w:rsidRPr="003938B3">
              <w:rPr>
                <w:color w:val="D9D9D9" w:themeColor="background1" w:themeShade="D9"/>
              </w:rPr>
              <w:t xml:space="preserve">Page </w:t>
            </w:r>
            <w:r w:rsidRPr="003938B3">
              <w:rPr>
                <w:b/>
                <w:bCs/>
                <w:color w:val="D9D9D9" w:themeColor="background1" w:themeShade="D9"/>
                <w:sz w:val="24"/>
                <w:szCs w:val="24"/>
              </w:rPr>
              <w:fldChar w:fldCharType="begin"/>
            </w:r>
            <w:r w:rsidRPr="003938B3">
              <w:rPr>
                <w:b/>
                <w:bCs/>
                <w:color w:val="D9D9D9" w:themeColor="background1" w:themeShade="D9"/>
              </w:rPr>
              <w:instrText xml:space="preserve"> PAGE </w:instrText>
            </w:r>
            <w:r w:rsidRPr="003938B3">
              <w:rPr>
                <w:b/>
                <w:bCs/>
                <w:color w:val="D9D9D9" w:themeColor="background1" w:themeShade="D9"/>
                <w:sz w:val="24"/>
                <w:szCs w:val="24"/>
              </w:rPr>
              <w:fldChar w:fldCharType="separate"/>
            </w:r>
            <w:r>
              <w:rPr>
                <w:b/>
                <w:bCs/>
                <w:color w:val="D9D9D9" w:themeColor="background1" w:themeShade="D9"/>
                <w:sz w:val="24"/>
                <w:szCs w:val="24"/>
              </w:rPr>
              <w:t>1</w:t>
            </w:r>
            <w:r w:rsidRPr="003938B3">
              <w:rPr>
                <w:b/>
                <w:bCs/>
                <w:color w:val="D9D9D9" w:themeColor="background1" w:themeShade="D9"/>
                <w:sz w:val="24"/>
                <w:szCs w:val="24"/>
              </w:rPr>
              <w:fldChar w:fldCharType="end"/>
            </w:r>
            <w:r w:rsidRPr="003938B3">
              <w:rPr>
                <w:color w:val="D9D9D9" w:themeColor="background1" w:themeShade="D9"/>
              </w:rPr>
              <w:t xml:space="preserve"> of </w:t>
            </w:r>
            <w:r>
              <w:rPr>
                <w:b/>
                <w:bCs/>
                <w:color w:val="D9D9D9" w:themeColor="background1" w:themeShade="D9"/>
                <w:sz w:val="24"/>
                <w:szCs w:val="24"/>
              </w:rPr>
              <w:t>20</w:t>
            </w:r>
          </w:sdtContent>
        </w:sdt>
      </w:sdtContent>
    </w:sdt>
  </w:p>
  <w:p w14:paraId="7C32D425" w14:textId="77777777" w:rsidR="008A173A" w:rsidRDefault="008A173A" w:rsidP="008A173A">
    <w:pPr>
      <w:pStyle w:val="Footer"/>
    </w:pPr>
  </w:p>
  <w:p w14:paraId="45018AA0" w14:textId="77777777" w:rsidR="008A173A" w:rsidRDefault="008A173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861A83" w14:textId="0042462F" w:rsidR="008A173A" w:rsidRPr="003938B3" w:rsidRDefault="008A173A" w:rsidP="008A173A">
    <w:pPr>
      <w:pStyle w:val="Footer"/>
      <w:jc w:val="right"/>
      <w:rPr>
        <w:color w:val="D9D9D9" w:themeColor="background1" w:themeShade="D9"/>
      </w:rPr>
    </w:pPr>
    <w:r>
      <w:rPr>
        <w:color w:val="D9D9D9" w:themeColor="background1" w:themeShade="D9"/>
      </w:rPr>
      <w:t xml:space="preserve">First Aid Policy </w:t>
    </w:r>
    <w:r w:rsidR="00634E09">
      <w:rPr>
        <w:color w:val="D9D9D9" w:themeColor="background1" w:themeShade="D9"/>
      </w:rPr>
      <w:t>December</w:t>
    </w:r>
    <w:r>
      <w:rPr>
        <w:color w:val="D9D9D9" w:themeColor="background1" w:themeShade="D9"/>
      </w:rPr>
      <w:t xml:space="preserve"> 2023</w:t>
    </w:r>
    <w:r w:rsidRPr="003938B3">
      <w:rPr>
        <w:color w:val="D9D9D9" w:themeColor="background1" w:themeShade="D9"/>
      </w:rPr>
      <w:tab/>
    </w:r>
    <w:r w:rsidRPr="003938B3">
      <w:rPr>
        <w:color w:val="D9D9D9" w:themeColor="background1" w:themeShade="D9"/>
      </w:rPr>
      <w:tab/>
    </w:r>
    <w:sdt>
      <w:sdtPr>
        <w:rPr>
          <w:color w:val="D9D9D9" w:themeColor="background1" w:themeShade="D9"/>
        </w:rPr>
        <w:id w:val="1675527449"/>
        <w:docPartObj>
          <w:docPartGallery w:val="Page Numbers (Bottom of Page)"/>
          <w:docPartUnique/>
        </w:docPartObj>
      </w:sdtPr>
      <w:sdtContent>
        <w:sdt>
          <w:sdtPr>
            <w:rPr>
              <w:color w:val="D9D9D9" w:themeColor="background1" w:themeShade="D9"/>
            </w:rPr>
            <w:id w:val="1647625620"/>
            <w:docPartObj>
              <w:docPartGallery w:val="Page Numbers (Top of Page)"/>
              <w:docPartUnique/>
            </w:docPartObj>
          </w:sdtPr>
          <w:sdtContent>
            <w:r w:rsidRPr="003938B3">
              <w:rPr>
                <w:color w:val="D9D9D9" w:themeColor="background1" w:themeShade="D9"/>
              </w:rPr>
              <w:t xml:space="preserve">Page </w:t>
            </w:r>
            <w:r w:rsidRPr="003938B3">
              <w:rPr>
                <w:b/>
                <w:bCs/>
                <w:color w:val="D9D9D9" w:themeColor="background1" w:themeShade="D9"/>
                <w:sz w:val="24"/>
                <w:szCs w:val="24"/>
              </w:rPr>
              <w:fldChar w:fldCharType="begin"/>
            </w:r>
            <w:r w:rsidRPr="003938B3">
              <w:rPr>
                <w:b/>
                <w:bCs/>
                <w:color w:val="D9D9D9" w:themeColor="background1" w:themeShade="D9"/>
              </w:rPr>
              <w:instrText xml:space="preserve"> PAGE </w:instrText>
            </w:r>
            <w:r w:rsidRPr="003938B3">
              <w:rPr>
                <w:b/>
                <w:bCs/>
                <w:color w:val="D9D9D9" w:themeColor="background1" w:themeShade="D9"/>
                <w:sz w:val="24"/>
                <w:szCs w:val="24"/>
              </w:rPr>
              <w:fldChar w:fldCharType="separate"/>
            </w:r>
            <w:r>
              <w:rPr>
                <w:b/>
                <w:bCs/>
                <w:color w:val="D9D9D9" w:themeColor="background1" w:themeShade="D9"/>
                <w:sz w:val="24"/>
                <w:szCs w:val="24"/>
              </w:rPr>
              <w:t>1</w:t>
            </w:r>
            <w:r w:rsidRPr="003938B3">
              <w:rPr>
                <w:b/>
                <w:bCs/>
                <w:color w:val="D9D9D9" w:themeColor="background1" w:themeShade="D9"/>
                <w:sz w:val="24"/>
                <w:szCs w:val="24"/>
              </w:rPr>
              <w:fldChar w:fldCharType="end"/>
            </w:r>
            <w:r w:rsidRPr="003938B3">
              <w:rPr>
                <w:color w:val="D9D9D9" w:themeColor="background1" w:themeShade="D9"/>
              </w:rPr>
              <w:t xml:space="preserve"> of </w:t>
            </w:r>
            <w:r>
              <w:rPr>
                <w:b/>
                <w:bCs/>
                <w:color w:val="D9D9D9" w:themeColor="background1" w:themeShade="D9"/>
                <w:sz w:val="24"/>
                <w:szCs w:val="24"/>
              </w:rPr>
              <w:t>20</w:t>
            </w:r>
          </w:sdtContent>
        </w:sdt>
      </w:sdtContent>
    </w:sdt>
  </w:p>
  <w:p w14:paraId="6CB3DEBE" w14:textId="77777777" w:rsidR="008A173A" w:rsidRDefault="008A173A" w:rsidP="008A173A">
    <w:pPr>
      <w:pStyle w:val="Footer"/>
    </w:pPr>
  </w:p>
  <w:p w14:paraId="4B74FFFB" w14:textId="77777777" w:rsidR="008A173A" w:rsidRPr="008A173A" w:rsidRDefault="008A173A" w:rsidP="008A17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9B2A4D" w14:textId="77777777" w:rsidR="001236FC" w:rsidRDefault="001236FC" w:rsidP="005A3731">
      <w:r>
        <w:separator/>
      </w:r>
    </w:p>
  </w:footnote>
  <w:footnote w:type="continuationSeparator" w:id="0">
    <w:p w14:paraId="0E372944" w14:textId="77777777" w:rsidR="001236FC" w:rsidRDefault="001236FC" w:rsidP="005A3731">
      <w:r>
        <w:continuationSeparator/>
      </w:r>
    </w:p>
  </w:footnote>
  <w:footnote w:type="continuationNotice" w:id="1">
    <w:p w14:paraId="545A5E27" w14:textId="77777777" w:rsidR="001236FC" w:rsidRDefault="001236F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hybridMultilevel"/>
    <w:tmpl w:val="00000002"/>
    <w:lvl w:ilvl="0" w:tplc="FFFFFFFF">
      <w:start w:val="1"/>
      <w:numFmt w:val="bullet"/>
      <w:lvlText w:val=""/>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B"/>
    <w:multiLevelType w:val="hybridMultilevel"/>
    <w:tmpl w:val="0000000B"/>
    <w:lvl w:ilvl="0" w:tplc="FFFFFFFF">
      <w:start w:val="1"/>
      <w:numFmt w:val="bullet"/>
      <w:lvlText w:val="o"/>
      <w:lvlJc w:val="left"/>
      <w:pPr>
        <w:ind w:left="720" w:hanging="360"/>
      </w:pPr>
      <w:rPr>
        <w:rFonts w:ascii="Courier New" w:hAnsi="Courier New"/>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12"/>
    <w:multiLevelType w:val="hybridMultilevel"/>
    <w:tmpl w:val="00000012"/>
    <w:lvl w:ilvl="0" w:tplc="FFFFFFFF">
      <w:start w:val="1"/>
      <w:numFmt w:val="bullet"/>
      <w:lvlText w:val=""/>
      <w:lvlJc w:val="left"/>
      <w:pPr>
        <w:ind w:left="1211" w:hanging="360"/>
      </w:pPr>
      <w:rPr>
        <w:rFonts w:ascii="Symbol" w:hAnsi="Symbol"/>
        <w:b w:val="0"/>
        <w:bCs w:val="0"/>
      </w:rPr>
    </w:lvl>
    <w:lvl w:ilvl="1" w:tplc="FFFFFFFF">
      <w:start w:val="1"/>
      <w:numFmt w:val="bullet"/>
      <w:lvlText w:val="o"/>
      <w:lvlJc w:val="left"/>
      <w:pPr>
        <w:tabs>
          <w:tab w:val="num" w:pos="1931"/>
        </w:tabs>
        <w:ind w:left="1931" w:hanging="360"/>
      </w:pPr>
      <w:rPr>
        <w:rFonts w:ascii="Courier New" w:hAnsi="Courier New"/>
      </w:rPr>
    </w:lvl>
    <w:lvl w:ilvl="2" w:tplc="FFFFFFFF">
      <w:start w:val="1"/>
      <w:numFmt w:val="bullet"/>
      <w:lvlText w:val=""/>
      <w:lvlJc w:val="left"/>
      <w:pPr>
        <w:tabs>
          <w:tab w:val="num" w:pos="2651"/>
        </w:tabs>
        <w:ind w:left="2651" w:hanging="360"/>
      </w:pPr>
      <w:rPr>
        <w:rFonts w:ascii="Wingdings" w:hAnsi="Wingdings"/>
      </w:rPr>
    </w:lvl>
    <w:lvl w:ilvl="3" w:tplc="FFFFFFFF">
      <w:start w:val="1"/>
      <w:numFmt w:val="bullet"/>
      <w:lvlText w:val=""/>
      <w:lvlJc w:val="left"/>
      <w:pPr>
        <w:tabs>
          <w:tab w:val="num" w:pos="3371"/>
        </w:tabs>
        <w:ind w:left="3371" w:hanging="360"/>
      </w:pPr>
      <w:rPr>
        <w:rFonts w:ascii="Symbol" w:hAnsi="Symbol"/>
      </w:rPr>
    </w:lvl>
    <w:lvl w:ilvl="4" w:tplc="FFFFFFFF">
      <w:start w:val="1"/>
      <w:numFmt w:val="bullet"/>
      <w:lvlText w:val="o"/>
      <w:lvlJc w:val="left"/>
      <w:pPr>
        <w:tabs>
          <w:tab w:val="num" w:pos="4091"/>
        </w:tabs>
        <w:ind w:left="4091" w:hanging="360"/>
      </w:pPr>
      <w:rPr>
        <w:rFonts w:ascii="Courier New" w:hAnsi="Courier New"/>
      </w:rPr>
    </w:lvl>
    <w:lvl w:ilvl="5" w:tplc="FFFFFFFF">
      <w:start w:val="1"/>
      <w:numFmt w:val="bullet"/>
      <w:lvlText w:val=""/>
      <w:lvlJc w:val="left"/>
      <w:pPr>
        <w:tabs>
          <w:tab w:val="num" w:pos="4811"/>
        </w:tabs>
        <w:ind w:left="4811" w:hanging="360"/>
      </w:pPr>
      <w:rPr>
        <w:rFonts w:ascii="Wingdings" w:hAnsi="Wingdings"/>
      </w:rPr>
    </w:lvl>
    <w:lvl w:ilvl="6" w:tplc="FFFFFFFF">
      <w:start w:val="1"/>
      <w:numFmt w:val="bullet"/>
      <w:lvlText w:val=""/>
      <w:lvlJc w:val="left"/>
      <w:pPr>
        <w:tabs>
          <w:tab w:val="num" w:pos="5531"/>
        </w:tabs>
        <w:ind w:left="5531" w:hanging="360"/>
      </w:pPr>
      <w:rPr>
        <w:rFonts w:ascii="Symbol" w:hAnsi="Symbol"/>
      </w:rPr>
    </w:lvl>
    <w:lvl w:ilvl="7" w:tplc="FFFFFFFF">
      <w:start w:val="1"/>
      <w:numFmt w:val="bullet"/>
      <w:lvlText w:val="o"/>
      <w:lvlJc w:val="left"/>
      <w:pPr>
        <w:tabs>
          <w:tab w:val="num" w:pos="6251"/>
        </w:tabs>
        <w:ind w:left="6251" w:hanging="360"/>
      </w:pPr>
      <w:rPr>
        <w:rFonts w:ascii="Courier New" w:hAnsi="Courier New"/>
      </w:rPr>
    </w:lvl>
    <w:lvl w:ilvl="8" w:tplc="FFFFFFFF">
      <w:start w:val="1"/>
      <w:numFmt w:val="bullet"/>
      <w:lvlText w:val=""/>
      <w:lvlJc w:val="left"/>
      <w:pPr>
        <w:tabs>
          <w:tab w:val="num" w:pos="6971"/>
        </w:tabs>
        <w:ind w:left="6971" w:hanging="360"/>
      </w:pPr>
      <w:rPr>
        <w:rFonts w:ascii="Wingdings" w:hAnsi="Wingdings"/>
      </w:rPr>
    </w:lvl>
  </w:abstractNum>
  <w:abstractNum w:abstractNumId="3" w15:restartNumberingAfterBreak="0">
    <w:nsid w:val="00000013"/>
    <w:multiLevelType w:val="hybridMultilevel"/>
    <w:tmpl w:val="00000013"/>
    <w:lvl w:ilvl="0" w:tplc="FFFFFFFF">
      <w:start w:val="1"/>
      <w:numFmt w:val="bullet"/>
      <w:lvlText w:val=""/>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 w15:restartNumberingAfterBreak="0">
    <w:nsid w:val="00AF6D92"/>
    <w:multiLevelType w:val="hybridMultilevel"/>
    <w:tmpl w:val="3BEE68B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3C37736"/>
    <w:multiLevelType w:val="hybridMultilevel"/>
    <w:tmpl w:val="F16E9D9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5040DC9"/>
    <w:multiLevelType w:val="hybridMultilevel"/>
    <w:tmpl w:val="88B2AD68"/>
    <w:lvl w:ilvl="0" w:tplc="08090001">
      <w:start w:val="1"/>
      <w:numFmt w:val="bullet"/>
      <w:lvlText w:val=""/>
      <w:lvlJc w:val="left"/>
      <w:pPr>
        <w:ind w:left="1560" w:hanging="360"/>
      </w:pPr>
      <w:rPr>
        <w:rFonts w:ascii="Symbol" w:hAnsi="Symbol" w:hint="default"/>
      </w:rPr>
    </w:lvl>
    <w:lvl w:ilvl="1" w:tplc="08090003" w:tentative="1">
      <w:start w:val="1"/>
      <w:numFmt w:val="bullet"/>
      <w:lvlText w:val="o"/>
      <w:lvlJc w:val="left"/>
      <w:pPr>
        <w:ind w:left="2280" w:hanging="360"/>
      </w:pPr>
      <w:rPr>
        <w:rFonts w:ascii="Courier New" w:hAnsi="Courier New" w:cs="Courier New" w:hint="default"/>
      </w:rPr>
    </w:lvl>
    <w:lvl w:ilvl="2" w:tplc="08090005" w:tentative="1">
      <w:start w:val="1"/>
      <w:numFmt w:val="bullet"/>
      <w:lvlText w:val=""/>
      <w:lvlJc w:val="left"/>
      <w:pPr>
        <w:ind w:left="3000" w:hanging="360"/>
      </w:pPr>
      <w:rPr>
        <w:rFonts w:ascii="Wingdings" w:hAnsi="Wingdings" w:hint="default"/>
      </w:rPr>
    </w:lvl>
    <w:lvl w:ilvl="3" w:tplc="08090001" w:tentative="1">
      <w:start w:val="1"/>
      <w:numFmt w:val="bullet"/>
      <w:lvlText w:val=""/>
      <w:lvlJc w:val="left"/>
      <w:pPr>
        <w:ind w:left="3720" w:hanging="360"/>
      </w:pPr>
      <w:rPr>
        <w:rFonts w:ascii="Symbol" w:hAnsi="Symbol" w:hint="default"/>
      </w:rPr>
    </w:lvl>
    <w:lvl w:ilvl="4" w:tplc="08090003" w:tentative="1">
      <w:start w:val="1"/>
      <w:numFmt w:val="bullet"/>
      <w:lvlText w:val="o"/>
      <w:lvlJc w:val="left"/>
      <w:pPr>
        <w:ind w:left="4440" w:hanging="360"/>
      </w:pPr>
      <w:rPr>
        <w:rFonts w:ascii="Courier New" w:hAnsi="Courier New" w:cs="Courier New" w:hint="default"/>
      </w:rPr>
    </w:lvl>
    <w:lvl w:ilvl="5" w:tplc="08090005" w:tentative="1">
      <w:start w:val="1"/>
      <w:numFmt w:val="bullet"/>
      <w:lvlText w:val=""/>
      <w:lvlJc w:val="left"/>
      <w:pPr>
        <w:ind w:left="5160" w:hanging="360"/>
      </w:pPr>
      <w:rPr>
        <w:rFonts w:ascii="Wingdings" w:hAnsi="Wingdings" w:hint="default"/>
      </w:rPr>
    </w:lvl>
    <w:lvl w:ilvl="6" w:tplc="08090001" w:tentative="1">
      <w:start w:val="1"/>
      <w:numFmt w:val="bullet"/>
      <w:lvlText w:val=""/>
      <w:lvlJc w:val="left"/>
      <w:pPr>
        <w:ind w:left="5880" w:hanging="360"/>
      </w:pPr>
      <w:rPr>
        <w:rFonts w:ascii="Symbol" w:hAnsi="Symbol" w:hint="default"/>
      </w:rPr>
    </w:lvl>
    <w:lvl w:ilvl="7" w:tplc="08090003" w:tentative="1">
      <w:start w:val="1"/>
      <w:numFmt w:val="bullet"/>
      <w:lvlText w:val="o"/>
      <w:lvlJc w:val="left"/>
      <w:pPr>
        <w:ind w:left="6600" w:hanging="360"/>
      </w:pPr>
      <w:rPr>
        <w:rFonts w:ascii="Courier New" w:hAnsi="Courier New" w:cs="Courier New" w:hint="default"/>
      </w:rPr>
    </w:lvl>
    <w:lvl w:ilvl="8" w:tplc="08090005" w:tentative="1">
      <w:start w:val="1"/>
      <w:numFmt w:val="bullet"/>
      <w:lvlText w:val=""/>
      <w:lvlJc w:val="left"/>
      <w:pPr>
        <w:ind w:left="7320" w:hanging="360"/>
      </w:pPr>
      <w:rPr>
        <w:rFonts w:ascii="Wingdings" w:hAnsi="Wingdings" w:hint="default"/>
      </w:rPr>
    </w:lvl>
  </w:abstractNum>
  <w:abstractNum w:abstractNumId="7" w15:restartNumberingAfterBreak="0">
    <w:nsid w:val="08096941"/>
    <w:multiLevelType w:val="multilevel"/>
    <w:tmpl w:val="72408B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9313FD8"/>
    <w:multiLevelType w:val="hybridMultilevel"/>
    <w:tmpl w:val="AF5E54B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D8D1326"/>
    <w:multiLevelType w:val="hybridMultilevel"/>
    <w:tmpl w:val="9F10B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07D2BB6"/>
    <w:multiLevelType w:val="hybridMultilevel"/>
    <w:tmpl w:val="1BC0D51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0C1DE8"/>
    <w:multiLevelType w:val="multilevel"/>
    <w:tmpl w:val="6A84CA66"/>
    <w:lvl w:ilvl="0">
      <w:start w:val="1"/>
      <w:numFmt w:val="decimal"/>
      <w:lvlText w:val="%1."/>
      <w:lvlJc w:val="left"/>
      <w:pPr>
        <w:ind w:left="720" w:hanging="360"/>
      </w:pPr>
      <w:rPr>
        <w:rFonts w:hint="default"/>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B216D94"/>
    <w:multiLevelType w:val="hybridMultilevel"/>
    <w:tmpl w:val="49B2B4B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1E683C"/>
    <w:multiLevelType w:val="hybridMultilevel"/>
    <w:tmpl w:val="F662A5B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DE17AC"/>
    <w:multiLevelType w:val="hybridMultilevel"/>
    <w:tmpl w:val="D2EE819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C5534F"/>
    <w:multiLevelType w:val="multilevel"/>
    <w:tmpl w:val="ABCC5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E07E9C"/>
    <w:multiLevelType w:val="hybridMultilevel"/>
    <w:tmpl w:val="5290EBF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59643E"/>
    <w:multiLevelType w:val="hybridMultilevel"/>
    <w:tmpl w:val="1AE6563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D032BC"/>
    <w:multiLevelType w:val="hybridMultilevel"/>
    <w:tmpl w:val="43F2F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7458C9"/>
    <w:multiLevelType w:val="multilevel"/>
    <w:tmpl w:val="C082F1B2"/>
    <w:lvl w:ilvl="0">
      <w:start w:val="1"/>
      <w:numFmt w:val="decimal"/>
      <w:pStyle w:val="Heading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33893E86"/>
    <w:multiLevelType w:val="hybridMultilevel"/>
    <w:tmpl w:val="D8EEA87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42122F5"/>
    <w:multiLevelType w:val="hybridMultilevel"/>
    <w:tmpl w:val="AC9A237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067975"/>
    <w:multiLevelType w:val="hybridMultilevel"/>
    <w:tmpl w:val="B2E8E98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A7C5BE8"/>
    <w:multiLevelType w:val="hybridMultilevel"/>
    <w:tmpl w:val="6DB64D0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AEE0911"/>
    <w:multiLevelType w:val="hybridMultilevel"/>
    <w:tmpl w:val="95C2AA7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6C70235"/>
    <w:multiLevelType w:val="hybridMultilevel"/>
    <w:tmpl w:val="99F6E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A79410D"/>
    <w:multiLevelType w:val="hybridMultilevel"/>
    <w:tmpl w:val="D9E2428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602656"/>
    <w:multiLevelType w:val="hybridMultilevel"/>
    <w:tmpl w:val="37E00AC2"/>
    <w:lvl w:ilvl="0" w:tplc="30EAE6D0">
      <w:start w:val="1"/>
      <w:numFmt w:val="bullet"/>
      <w:pStyle w:val="3Bulletedcopyblue"/>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8" w15:restartNumberingAfterBreak="0">
    <w:nsid w:val="54952529"/>
    <w:multiLevelType w:val="hybridMultilevel"/>
    <w:tmpl w:val="AFB4FC3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75805AA"/>
    <w:multiLevelType w:val="hybridMultilevel"/>
    <w:tmpl w:val="9BEE6FD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8660904"/>
    <w:multiLevelType w:val="hybridMultilevel"/>
    <w:tmpl w:val="3170258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8E1708C"/>
    <w:multiLevelType w:val="hybridMultilevel"/>
    <w:tmpl w:val="4F028F9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367BE3"/>
    <w:multiLevelType w:val="hybridMultilevel"/>
    <w:tmpl w:val="FAA8B5A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4F5D7F"/>
    <w:multiLevelType w:val="hybridMultilevel"/>
    <w:tmpl w:val="56A096D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65E9554D"/>
    <w:multiLevelType w:val="hybridMultilevel"/>
    <w:tmpl w:val="79B2226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44E2A9B"/>
    <w:multiLevelType w:val="hybridMultilevel"/>
    <w:tmpl w:val="2396A4A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9EF0BD9"/>
    <w:multiLevelType w:val="hybridMultilevel"/>
    <w:tmpl w:val="45600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B0F4226"/>
    <w:multiLevelType w:val="hybridMultilevel"/>
    <w:tmpl w:val="F412E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3213288">
    <w:abstractNumId w:val="19"/>
  </w:num>
  <w:num w:numId="2" w16cid:durableId="273170132">
    <w:abstractNumId w:val="27"/>
  </w:num>
  <w:num w:numId="3" w16cid:durableId="2130465340">
    <w:abstractNumId w:val="11"/>
  </w:num>
  <w:num w:numId="4" w16cid:durableId="462116427">
    <w:abstractNumId w:val="28"/>
  </w:num>
  <w:num w:numId="5" w16cid:durableId="1395007368">
    <w:abstractNumId w:val="0"/>
  </w:num>
  <w:num w:numId="6" w16cid:durableId="1454863096">
    <w:abstractNumId w:val="13"/>
  </w:num>
  <w:num w:numId="7" w16cid:durableId="1007710099">
    <w:abstractNumId w:val="35"/>
  </w:num>
  <w:num w:numId="8" w16cid:durableId="835461534">
    <w:abstractNumId w:val="14"/>
  </w:num>
  <w:num w:numId="9" w16cid:durableId="1241403989">
    <w:abstractNumId w:val="20"/>
  </w:num>
  <w:num w:numId="10" w16cid:durableId="1186599014">
    <w:abstractNumId w:val="4"/>
  </w:num>
  <w:num w:numId="11" w16cid:durableId="253519672">
    <w:abstractNumId w:val="24"/>
  </w:num>
  <w:num w:numId="12" w16cid:durableId="1151562024">
    <w:abstractNumId w:val="1"/>
  </w:num>
  <w:num w:numId="13" w16cid:durableId="1773472067">
    <w:abstractNumId w:val="30"/>
  </w:num>
  <w:num w:numId="14" w16cid:durableId="1495994400">
    <w:abstractNumId w:val="16"/>
  </w:num>
  <w:num w:numId="15" w16cid:durableId="50159758">
    <w:abstractNumId w:val="22"/>
  </w:num>
  <w:num w:numId="16" w16cid:durableId="1428233690">
    <w:abstractNumId w:val="31"/>
  </w:num>
  <w:num w:numId="17" w16cid:durableId="1846745913">
    <w:abstractNumId w:val="26"/>
  </w:num>
  <w:num w:numId="18" w16cid:durableId="950820767">
    <w:abstractNumId w:val="2"/>
  </w:num>
  <w:num w:numId="19" w16cid:durableId="629554122">
    <w:abstractNumId w:val="3"/>
  </w:num>
  <w:num w:numId="20" w16cid:durableId="300351668">
    <w:abstractNumId w:val="5"/>
  </w:num>
  <w:num w:numId="21" w16cid:durableId="880482198">
    <w:abstractNumId w:val="29"/>
  </w:num>
  <w:num w:numId="22" w16cid:durableId="553346929">
    <w:abstractNumId w:val="8"/>
  </w:num>
  <w:num w:numId="23" w16cid:durableId="950169803">
    <w:abstractNumId w:val="6"/>
  </w:num>
  <w:num w:numId="24" w16cid:durableId="1432823581">
    <w:abstractNumId w:val="17"/>
  </w:num>
  <w:num w:numId="25" w16cid:durableId="1205511">
    <w:abstractNumId w:val="34"/>
  </w:num>
  <w:num w:numId="26" w16cid:durableId="1342001772">
    <w:abstractNumId w:val="23"/>
  </w:num>
  <w:num w:numId="27" w16cid:durableId="1011370844">
    <w:abstractNumId w:val="36"/>
  </w:num>
  <w:num w:numId="28" w16cid:durableId="440957281">
    <w:abstractNumId w:val="32"/>
  </w:num>
  <w:num w:numId="29" w16cid:durableId="1135373140">
    <w:abstractNumId w:val="15"/>
    <w:lvlOverride w:ilvl="0">
      <w:lvl w:ilvl="0">
        <w:numFmt w:val="bullet"/>
        <w:lvlText w:val=""/>
        <w:lvlJc w:val="left"/>
        <w:pPr>
          <w:tabs>
            <w:tab w:val="num" w:pos="720"/>
          </w:tabs>
          <w:ind w:left="720" w:hanging="360"/>
        </w:pPr>
        <w:rPr>
          <w:rFonts w:ascii="Wingdings" w:hAnsi="Wingdings" w:hint="default"/>
          <w:sz w:val="20"/>
        </w:rPr>
      </w:lvl>
    </w:lvlOverride>
  </w:num>
  <w:num w:numId="30" w16cid:durableId="608587955">
    <w:abstractNumId w:val="33"/>
  </w:num>
  <w:num w:numId="31" w16cid:durableId="1050493627">
    <w:abstractNumId w:val="7"/>
  </w:num>
  <w:num w:numId="32" w16cid:durableId="602959812">
    <w:abstractNumId w:val="21"/>
  </w:num>
  <w:num w:numId="33" w16cid:durableId="214782215">
    <w:abstractNumId w:val="18"/>
  </w:num>
  <w:num w:numId="34" w16cid:durableId="471097563">
    <w:abstractNumId w:val="9"/>
  </w:num>
  <w:num w:numId="35" w16cid:durableId="457187673">
    <w:abstractNumId w:val="37"/>
  </w:num>
  <w:num w:numId="36" w16cid:durableId="736897620">
    <w:abstractNumId w:val="10"/>
  </w:num>
  <w:num w:numId="37" w16cid:durableId="576135307">
    <w:abstractNumId w:val="12"/>
  </w:num>
  <w:num w:numId="38" w16cid:durableId="1573733351">
    <w:abstractNumId w:val="2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2721"/>
    <w:rsid w:val="000042E6"/>
    <w:rsid w:val="00023086"/>
    <w:rsid w:val="000235E6"/>
    <w:rsid w:val="00026C72"/>
    <w:rsid w:val="00030440"/>
    <w:rsid w:val="00036613"/>
    <w:rsid w:val="00040F68"/>
    <w:rsid w:val="000554BC"/>
    <w:rsid w:val="00067245"/>
    <w:rsid w:val="00067BB9"/>
    <w:rsid w:val="00077936"/>
    <w:rsid w:val="00082335"/>
    <w:rsid w:val="0009503C"/>
    <w:rsid w:val="00095612"/>
    <w:rsid w:val="000A38F0"/>
    <w:rsid w:val="000C53D0"/>
    <w:rsid w:val="000F14A7"/>
    <w:rsid w:val="00102BFC"/>
    <w:rsid w:val="00121F38"/>
    <w:rsid w:val="001236FC"/>
    <w:rsid w:val="00141294"/>
    <w:rsid w:val="00143329"/>
    <w:rsid w:val="00146254"/>
    <w:rsid w:val="001558B1"/>
    <w:rsid w:val="00160F30"/>
    <w:rsid w:val="0016667D"/>
    <w:rsid w:val="001B62E1"/>
    <w:rsid w:val="001D6DC6"/>
    <w:rsid w:val="001F008E"/>
    <w:rsid w:val="00200A54"/>
    <w:rsid w:val="00213224"/>
    <w:rsid w:val="00215923"/>
    <w:rsid w:val="002327A4"/>
    <w:rsid w:val="00242926"/>
    <w:rsid w:val="00257C95"/>
    <w:rsid w:val="00263432"/>
    <w:rsid w:val="00263817"/>
    <w:rsid w:val="00282E9B"/>
    <w:rsid w:val="002A5384"/>
    <w:rsid w:val="002A6FC0"/>
    <w:rsid w:val="002B13AC"/>
    <w:rsid w:val="002B6963"/>
    <w:rsid w:val="002B7FBF"/>
    <w:rsid w:val="002C663C"/>
    <w:rsid w:val="002D63B1"/>
    <w:rsid w:val="002F06DE"/>
    <w:rsid w:val="002F3617"/>
    <w:rsid w:val="002F4212"/>
    <w:rsid w:val="00321234"/>
    <w:rsid w:val="00323AA0"/>
    <w:rsid w:val="00335C74"/>
    <w:rsid w:val="0033750E"/>
    <w:rsid w:val="00343580"/>
    <w:rsid w:val="0038746C"/>
    <w:rsid w:val="003938B3"/>
    <w:rsid w:val="00395851"/>
    <w:rsid w:val="003A42E7"/>
    <w:rsid w:val="003A48BE"/>
    <w:rsid w:val="003B3A38"/>
    <w:rsid w:val="003D19BD"/>
    <w:rsid w:val="003D731F"/>
    <w:rsid w:val="003E7CC4"/>
    <w:rsid w:val="003F5CBF"/>
    <w:rsid w:val="00407A65"/>
    <w:rsid w:val="00420E5D"/>
    <w:rsid w:val="00433253"/>
    <w:rsid w:val="00435D03"/>
    <w:rsid w:val="004526A9"/>
    <w:rsid w:val="00466C26"/>
    <w:rsid w:val="00467B62"/>
    <w:rsid w:val="00476DC9"/>
    <w:rsid w:val="0048635D"/>
    <w:rsid w:val="00490332"/>
    <w:rsid w:val="004915CE"/>
    <w:rsid w:val="00494E04"/>
    <w:rsid w:val="004A3B75"/>
    <w:rsid w:val="004E07D5"/>
    <w:rsid w:val="00504BA7"/>
    <w:rsid w:val="00516832"/>
    <w:rsid w:val="00553340"/>
    <w:rsid w:val="00557C3C"/>
    <w:rsid w:val="00581CDC"/>
    <w:rsid w:val="005863E6"/>
    <w:rsid w:val="005A3731"/>
    <w:rsid w:val="005C6FB6"/>
    <w:rsid w:val="005D45C6"/>
    <w:rsid w:val="005D5E74"/>
    <w:rsid w:val="005D62DD"/>
    <w:rsid w:val="005E2638"/>
    <w:rsid w:val="005E7335"/>
    <w:rsid w:val="00600484"/>
    <w:rsid w:val="006006C4"/>
    <w:rsid w:val="00600EF3"/>
    <w:rsid w:val="00606BA0"/>
    <w:rsid w:val="0061010C"/>
    <w:rsid w:val="00611B8A"/>
    <w:rsid w:val="006141E7"/>
    <w:rsid w:val="00617E6E"/>
    <w:rsid w:val="006279DE"/>
    <w:rsid w:val="00630655"/>
    <w:rsid w:val="0063362A"/>
    <w:rsid w:val="00634E09"/>
    <w:rsid w:val="00640C03"/>
    <w:rsid w:val="00652721"/>
    <w:rsid w:val="00686E1B"/>
    <w:rsid w:val="006953C6"/>
    <w:rsid w:val="006A44D3"/>
    <w:rsid w:val="006B042E"/>
    <w:rsid w:val="006B1162"/>
    <w:rsid w:val="006B73C9"/>
    <w:rsid w:val="006E1F0D"/>
    <w:rsid w:val="006E2416"/>
    <w:rsid w:val="006F289C"/>
    <w:rsid w:val="006F3471"/>
    <w:rsid w:val="00712B54"/>
    <w:rsid w:val="00714911"/>
    <w:rsid w:val="00722105"/>
    <w:rsid w:val="0072451C"/>
    <w:rsid w:val="00724B9E"/>
    <w:rsid w:val="00733ECC"/>
    <w:rsid w:val="00734F85"/>
    <w:rsid w:val="007529AE"/>
    <w:rsid w:val="00756738"/>
    <w:rsid w:val="007622A1"/>
    <w:rsid w:val="00770DDA"/>
    <w:rsid w:val="007748A0"/>
    <w:rsid w:val="007755A2"/>
    <w:rsid w:val="007B3554"/>
    <w:rsid w:val="007B4D4C"/>
    <w:rsid w:val="007C4DB0"/>
    <w:rsid w:val="007D0533"/>
    <w:rsid w:val="007E5404"/>
    <w:rsid w:val="007E6009"/>
    <w:rsid w:val="008006A1"/>
    <w:rsid w:val="008027E7"/>
    <w:rsid w:val="0080732D"/>
    <w:rsid w:val="008634A6"/>
    <w:rsid w:val="0086609E"/>
    <w:rsid w:val="0087261B"/>
    <w:rsid w:val="00873849"/>
    <w:rsid w:val="0088016D"/>
    <w:rsid w:val="0088132B"/>
    <w:rsid w:val="00887B9A"/>
    <w:rsid w:val="008941EA"/>
    <w:rsid w:val="008A05A5"/>
    <w:rsid w:val="008A173A"/>
    <w:rsid w:val="008A2762"/>
    <w:rsid w:val="008A4B67"/>
    <w:rsid w:val="008A5BC1"/>
    <w:rsid w:val="008C1D2F"/>
    <w:rsid w:val="008C3A45"/>
    <w:rsid w:val="008D2C57"/>
    <w:rsid w:val="008D3F6A"/>
    <w:rsid w:val="008E3076"/>
    <w:rsid w:val="0090286E"/>
    <w:rsid w:val="00907B06"/>
    <w:rsid w:val="00911897"/>
    <w:rsid w:val="00912248"/>
    <w:rsid w:val="009545F6"/>
    <w:rsid w:val="00956FFD"/>
    <w:rsid w:val="00975248"/>
    <w:rsid w:val="0098017F"/>
    <w:rsid w:val="0098148E"/>
    <w:rsid w:val="00981A42"/>
    <w:rsid w:val="009A47E6"/>
    <w:rsid w:val="009A5840"/>
    <w:rsid w:val="009B046E"/>
    <w:rsid w:val="009C6B04"/>
    <w:rsid w:val="009D32B3"/>
    <w:rsid w:val="009D4D42"/>
    <w:rsid w:val="009D6036"/>
    <w:rsid w:val="009F57DE"/>
    <w:rsid w:val="00A00FC8"/>
    <w:rsid w:val="00A02C55"/>
    <w:rsid w:val="00A33C81"/>
    <w:rsid w:val="00A37100"/>
    <w:rsid w:val="00A46BBF"/>
    <w:rsid w:val="00A530A0"/>
    <w:rsid w:val="00A66E5A"/>
    <w:rsid w:val="00A67A44"/>
    <w:rsid w:val="00A77B78"/>
    <w:rsid w:val="00A81258"/>
    <w:rsid w:val="00A820CA"/>
    <w:rsid w:val="00A838ED"/>
    <w:rsid w:val="00AA61F3"/>
    <w:rsid w:val="00AB3A1A"/>
    <w:rsid w:val="00AB545C"/>
    <w:rsid w:val="00AC3D9F"/>
    <w:rsid w:val="00AD317C"/>
    <w:rsid w:val="00AD5E3C"/>
    <w:rsid w:val="00AF2FFC"/>
    <w:rsid w:val="00B123D0"/>
    <w:rsid w:val="00B21942"/>
    <w:rsid w:val="00B24E69"/>
    <w:rsid w:val="00B412B5"/>
    <w:rsid w:val="00B5572D"/>
    <w:rsid w:val="00B66D08"/>
    <w:rsid w:val="00BA63B6"/>
    <w:rsid w:val="00BD3FD4"/>
    <w:rsid w:val="00BE3B0B"/>
    <w:rsid w:val="00BF77BA"/>
    <w:rsid w:val="00C01920"/>
    <w:rsid w:val="00C04931"/>
    <w:rsid w:val="00C1233A"/>
    <w:rsid w:val="00C206EC"/>
    <w:rsid w:val="00C2342E"/>
    <w:rsid w:val="00C374F3"/>
    <w:rsid w:val="00C41FB2"/>
    <w:rsid w:val="00C55524"/>
    <w:rsid w:val="00C563BA"/>
    <w:rsid w:val="00C80F57"/>
    <w:rsid w:val="00C8241F"/>
    <w:rsid w:val="00C86378"/>
    <w:rsid w:val="00C9163B"/>
    <w:rsid w:val="00C9783D"/>
    <w:rsid w:val="00CA1FCF"/>
    <w:rsid w:val="00CD1312"/>
    <w:rsid w:val="00CE46DA"/>
    <w:rsid w:val="00D005B1"/>
    <w:rsid w:val="00D06403"/>
    <w:rsid w:val="00D14455"/>
    <w:rsid w:val="00D17546"/>
    <w:rsid w:val="00D209C9"/>
    <w:rsid w:val="00D30FD9"/>
    <w:rsid w:val="00D36566"/>
    <w:rsid w:val="00D45A91"/>
    <w:rsid w:val="00D45F92"/>
    <w:rsid w:val="00D51B2C"/>
    <w:rsid w:val="00D559DB"/>
    <w:rsid w:val="00D71F3F"/>
    <w:rsid w:val="00D72E25"/>
    <w:rsid w:val="00D80140"/>
    <w:rsid w:val="00D81ABC"/>
    <w:rsid w:val="00DA11D8"/>
    <w:rsid w:val="00DC7561"/>
    <w:rsid w:val="00DD1BB2"/>
    <w:rsid w:val="00DD4B4C"/>
    <w:rsid w:val="00DD5755"/>
    <w:rsid w:val="00DF4920"/>
    <w:rsid w:val="00DF60FE"/>
    <w:rsid w:val="00E01974"/>
    <w:rsid w:val="00E03305"/>
    <w:rsid w:val="00E1040D"/>
    <w:rsid w:val="00E47613"/>
    <w:rsid w:val="00E57C9C"/>
    <w:rsid w:val="00E93557"/>
    <w:rsid w:val="00E94C3A"/>
    <w:rsid w:val="00EA1A18"/>
    <w:rsid w:val="00EA2B67"/>
    <w:rsid w:val="00EA7A11"/>
    <w:rsid w:val="00EE3D26"/>
    <w:rsid w:val="00EE455A"/>
    <w:rsid w:val="00EF4082"/>
    <w:rsid w:val="00F06675"/>
    <w:rsid w:val="00F16A50"/>
    <w:rsid w:val="00F35391"/>
    <w:rsid w:val="00F52DA8"/>
    <w:rsid w:val="00F53230"/>
    <w:rsid w:val="00F53438"/>
    <w:rsid w:val="00F63181"/>
    <w:rsid w:val="00F747B3"/>
    <w:rsid w:val="00F8274B"/>
    <w:rsid w:val="00F842A8"/>
    <w:rsid w:val="00F8597B"/>
    <w:rsid w:val="00F9421B"/>
    <w:rsid w:val="00F96C44"/>
    <w:rsid w:val="00FA2C35"/>
    <w:rsid w:val="00FA3C50"/>
    <w:rsid w:val="00FA5B56"/>
    <w:rsid w:val="00FC0EA4"/>
    <w:rsid w:val="00FC6DF7"/>
    <w:rsid w:val="00FD243E"/>
    <w:rsid w:val="00FE10A7"/>
    <w:rsid w:val="00FF633A"/>
    <w:rsid w:val="02DE1511"/>
    <w:rsid w:val="3AD12750"/>
    <w:rsid w:val="4F4AA425"/>
    <w:rsid w:val="6C4AEB5A"/>
    <w:rsid w:val="6DF56CA8"/>
    <w:rsid w:val="7B66EB34"/>
    <w:rsid w:val="7C6346A7"/>
    <w:rsid w:val="7E01E8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F40912"/>
  <w15:chartTrackingRefBased/>
  <w15:docId w15:val="{F42E44AC-B100-43E8-A9AF-386DED9DD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3731"/>
    <w:rPr>
      <w:rFonts w:ascii="Gill Sans MT" w:hAnsi="Gill Sans MT"/>
    </w:rPr>
  </w:style>
  <w:style w:type="paragraph" w:styleId="Heading1">
    <w:name w:val="heading 1"/>
    <w:basedOn w:val="Normal"/>
    <w:next w:val="Normal"/>
    <w:link w:val="Heading1Char"/>
    <w:uiPriority w:val="9"/>
    <w:qFormat/>
    <w:rsid w:val="005A3731"/>
    <w:pPr>
      <w:keepNext/>
      <w:keepLines/>
      <w:spacing w:before="240"/>
      <w:outlineLvl w:val="0"/>
    </w:pPr>
    <w:rPr>
      <w:rFonts w:eastAsiaTheme="majorEastAsia" w:cstheme="majorBidi"/>
      <w:b/>
      <w:color w:val="6753A0"/>
      <w:sz w:val="32"/>
      <w:szCs w:val="32"/>
    </w:rPr>
  </w:style>
  <w:style w:type="paragraph" w:styleId="Heading2">
    <w:name w:val="heading 2"/>
    <w:basedOn w:val="Normal"/>
    <w:next w:val="Normal"/>
    <w:link w:val="Heading2Char"/>
    <w:uiPriority w:val="9"/>
    <w:unhideWhenUsed/>
    <w:qFormat/>
    <w:rsid w:val="005A3731"/>
    <w:pPr>
      <w:keepNext/>
      <w:keepLines/>
      <w:numPr>
        <w:numId w:val="1"/>
      </w:numPr>
      <w:spacing w:before="40"/>
      <w:ind w:hanging="36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5A3731"/>
    <w:pPr>
      <w:keepNext/>
      <w:keepLines/>
      <w:spacing w:before="40"/>
      <w:outlineLvl w:val="2"/>
    </w:pPr>
    <w:rPr>
      <w:rFonts w:eastAsiaTheme="majorEastAsia"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3731"/>
    <w:rPr>
      <w:rFonts w:ascii="Gill Sans MT" w:eastAsiaTheme="majorEastAsia" w:hAnsi="Gill Sans MT" w:cstheme="majorBidi"/>
      <w:b/>
      <w:color w:val="6753A0"/>
      <w:sz w:val="32"/>
      <w:szCs w:val="32"/>
    </w:rPr>
  </w:style>
  <w:style w:type="character" w:customStyle="1" w:styleId="Heading2Char">
    <w:name w:val="Heading 2 Char"/>
    <w:basedOn w:val="DefaultParagraphFont"/>
    <w:link w:val="Heading2"/>
    <w:uiPriority w:val="9"/>
    <w:rsid w:val="005A3731"/>
    <w:rPr>
      <w:rFonts w:ascii="Gill Sans MT" w:eastAsiaTheme="majorEastAsia" w:hAnsi="Gill Sans MT" w:cstheme="majorBidi"/>
      <w:b/>
      <w:sz w:val="26"/>
      <w:szCs w:val="26"/>
    </w:rPr>
  </w:style>
  <w:style w:type="character" w:customStyle="1" w:styleId="Heading3Char">
    <w:name w:val="Heading 3 Char"/>
    <w:basedOn w:val="DefaultParagraphFont"/>
    <w:link w:val="Heading3"/>
    <w:uiPriority w:val="9"/>
    <w:rsid w:val="005A3731"/>
    <w:rPr>
      <w:rFonts w:ascii="Gill Sans MT" w:eastAsiaTheme="majorEastAsia" w:hAnsi="Gill Sans MT" w:cstheme="majorBidi"/>
      <w:b/>
      <w:sz w:val="24"/>
      <w:szCs w:val="24"/>
    </w:rPr>
  </w:style>
  <w:style w:type="paragraph" w:styleId="NoSpacing">
    <w:name w:val="No Spacing"/>
    <w:link w:val="NoSpacingChar"/>
    <w:uiPriority w:val="1"/>
    <w:qFormat/>
    <w:rsid w:val="005A3731"/>
    <w:rPr>
      <w:rFonts w:ascii="Gill Sans MT" w:eastAsiaTheme="minorEastAsia" w:hAnsi="Gill Sans MT"/>
      <w:lang w:val="en-US"/>
    </w:rPr>
  </w:style>
  <w:style w:type="character" w:customStyle="1" w:styleId="NoSpacingChar">
    <w:name w:val="No Spacing Char"/>
    <w:basedOn w:val="DefaultParagraphFont"/>
    <w:link w:val="NoSpacing"/>
    <w:uiPriority w:val="1"/>
    <w:rsid w:val="005A3731"/>
    <w:rPr>
      <w:rFonts w:ascii="Gill Sans MT" w:eastAsiaTheme="minorEastAsia" w:hAnsi="Gill Sans MT"/>
      <w:lang w:val="en-US"/>
    </w:rPr>
  </w:style>
  <w:style w:type="table" w:styleId="TableGrid">
    <w:name w:val="Table Grid"/>
    <w:basedOn w:val="TableNormal"/>
    <w:uiPriority w:val="59"/>
    <w:rsid w:val="006527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A3731"/>
    <w:pPr>
      <w:spacing w:line="259" w:lineRule="auto"/>
      <w:outlineLvl w:val="9"/>
    </w:pPr>
    <w:rPr>
      <w:rFonts w:asciiTheme="majorHAnsi" w:hAnsiTheme="majorHAnsi"/>
      <w:b w:val="0"/>
      <w:lang w:val="en-US"/>
    </w:rPr>
  </w:style>
  <w:style w:type="paragraph" w:styleId="Header">
    <w:name w:val="header"/>
    <w:basedOn w:val="Normal"/>
    <w:link w:val="HeaderChar"/>
    <w:uiPriority w:val="99"/>
    <w:unhideWhenUsed/>
    <w:rsid w:val="005A3731"/>
    <w:pPr>
      <w:tabs>
        <w:tab w:val="center" w:pos="4513"/>
        <w:tab w:val="right" w:pos="9026"/>
      </w:tabs>
    </w:pPr>
  </w:style>
  <w:style w:type="character" w:customStyle="1" w:styleId="HeaderChar">
    <w:name w:val="Header Char"/>
    <w:basedOn w:val="DefaultParagraphFont"/>
    <w:link w:val="Header"/>
    <w:uiPriority w:val="99"/>
    <w:rsid w:val="005A3731"/>
  </w:style>
  <w:style w:type="paragraph" w:styleId="Footer">
    <w:name w:val="footer"/>
    <w:basedOn w:val="Normal"/>
    <w:link w:val="FooterChar"/>
    <w:uiPriority w:val="99"/>
    <w:unhideWhenUsed/>
    <w:rsid w:val="005A3731"/>
    <w:pPr>
      <w:tabs>
        <w:tab w:val="center" w:pos="4513"/>
        <w:tab w:val="right" w:pos="9026"/>
      </w:tabs>
    </w:pPr>
  </w:style>
  <w:style w:type="character" w:customStyle="1" w:styleId="FooterChar">
    <w:name w:val="Footer Char"/>
    <w:basedOn w:val="DefaultParagraphFont"/>
    <w:link w:val="Footer"/>
    <w:uiPriority w:val="99"/>
    <w:rsid w:val="005A3731"/>
  </w:style>
  <w:style w:type="character" w:styleId="Hyperlink">
    <w:name w:val="Hyperlink"/>
    <w:basedOn w:val="DefaultParagraphFont"/>
    <w:uiPriority w:val="99"/>
    <w:unhideWhenUsed/>
    <w:rsid w:val="0088016D"/>
    <w:rPr>
      <w:color w:val="0000FF"/>
      <w:u w:val="single"/>
    </w:rPr>
  </w:style>
  <w:style w:type="paragraph" w:styleId="ListParagraph">
    <w:name w:val="List Paragraph"/>
    <w:basedOn w:val="Normal"/>
    <w:uiPriority w:val="34"/>
    <w:qFormat/>
    <w:rsid w:val="0088016D"/>
    <w:pPr>
      <w:ind w:left="720"/>
      <w:contextualSpacing/>
    </w:pPr>
  </w:style>
  <w:style w:type="paragraph" w:customStyle="1" w:styleId="1bodycopy">
    <w:name w:val="1 body copy"/>
    <w:basedOn w:val="Normal"/>
    <w:link w:val="1bodycopyChar"/>
    <w:qFormat/>
    <w:rsid w:val="0088016D"/>
    <w:pPr>
      <w:spacing w:after="120"/>
      <w:ind w:right="284"/>
    </w:pPr>
    <w:rPr>
      <w:rFonts w:ascii="Arial" w:eastAsia="MS Mincho" w:hAnsi="Arial" w:cs="Times New Roman"/>
      <w:sz w:val="20"/>
      <w:szCs w:val="24"/>
      <w:lang w:val="en-US"/>
    </w:rPr>
  </w:style>
  <w:style w:type="paragraph" w:customStyle="1" w:styleId="3Bulletedcopyblue">
    <w:name w:val="3 Bulleted copy blue"/>
    <w:basedOn w:val="Normal"/>
    <w:qFormat/>
    <w:rsid w:val="0088016D"/>
    <w:pPr>
      <w:numPr>
        <w:numId w:val="2"/>
      </w:numPr>
      <w:spacing w:after="120"/>
      <w:ind w:right="284"/>
    </w:pPr>
    <w:rPr>
      <w:rFonts w:ascii="Arial" w:eastAsia="MS Mincho" w:hAnsi="Arial" w:cs="Arial"/>
      <w:sz w:val="20"/>
      <w:szCs w:val="20"/>
      <w:lang w:val="en-US"/>
    </w:rPr>
  </w:style>
  <w:style w:type="character" w:customStyle="1" w:styleId="1bodycopyChar">
    <w:name w:val="1 body copy Char"/>
    <w:link w:val="1bodycopy"/>
    <w:rsid w:val="0088016D"/>
    <w:rPr>
      <w:rFonts w:ascii="Arial" w:eastAsia="MS Mincho" w:hAnsi="Arial" w:cs="Times New Roman"/>
      <w:sz w:val="20"/>
      <w:szCs w:val="24"/>
      <w:lang w:val="en-US"/>
    </w:rPr>
  </w:style>
  <w:style w:type="paragraph" w:styleId="NormalWeb">
    <w:name w:val="Normal (Web)"/>
    <w:basedOn w:val="Normal"/>
    <w:uiPriority w:val="99"/>
    <w:unhideWhenUsed/>
    <w:rsid w:val="00770DDA"/>
    <w:pPr>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756738"/>
    <w:rPr>
      <w:color w:val="954F72" w:themeColor="followedHyperlink"/>
      <w:u w:val="single"/>
    </w:rPr>
  </w:style>
  <w:style w:type="paragraph" w:styleId="TOC1">
    <w:name w:val="toc 1"/>
    <w:basedOn w:val="Normal"/>
    <w:next w:val="Normal"/>
    <w:autoRedefine/>
    <w:uiPriority w:val="39"/>
    <w:unhideWhenUsed/>
    <w:rsid w:val="000A38F0"/>
    <w:pPr>
      <w:spacing w:after="100"/>
    </w:pPr>
  </w:style>
  <w:style w:type="paragraph" w:styleId="TOC2">
    <w:name w:val="toc 2"/>
    <w:basedOn w:val="Normal"/>
    <w:next w:val="Normal"/>
    <w:autoRedefine/>
    <w:uiPriority w:val="39"/>
    <w:unhideWhenUsed/>
    <w:rsid w:val="000A38F0"/>
    <w:pPr>
      <w:spacing w:after="100"/>
      <w:ind w:left="220"/>
    </w:pPr>
  </w:style>
  <w:style w:type="character" w:styleId="CommentReference">
    <w:name w:val="annotation reference"/>
    <w:basedOn w:val="DefaultParagraphFont"/>
    <w:uiPriority w:val="99"/>
    <w:semiHidden/>
    <w:unhideWhenUsed/>
    <w:rsid w:val="00C374F3"/>
    <w:rPr>
      <w:sz w:val="16"/>
      <w:szCs w:val="16"/>
    </w:rPr>
  </w:style>
  <w:style w:type="paragraph" w:styleId="CommentText">
    <w:name w:val="annotation text"/>
    <w:basedOn w:val="Normal"/>
    <w:link w:val="CommentTextChar"/>
    <w:uiPriority w:val="99"/>
    <w:unhideWhenUsed/>
    <w:rsid w:val="00C374F3"/>
    <w:rPr>
      <w:sz w:val="20"/>
      <w:szCs w:val="20"/>
    </w:rPr>
  </w:style>
  <w:style w:type="character" w:customStyle="1" w:styleId="CommentTextChar">
    <w:name w:val="Comment Text Char"/>
    <w:basedOn w:val="DefaultParagraphFont"/>
    <w:link w:val="CommentText"/>
    <w:uiPriority w:val="99"/>
    <w:rsid w:val="00C374F3"/>
    <w:rPr>
      <w:rFonts w:ascii="Gill Sans MT" w:hAnsi="Gill Sans MT"/>
      <w:sz w:val="20"/>
      <w:szCs w:val="20"/>
    </w:rPr>
  </w:style>
  <w:style w:type="paragraph" w:styleId="CommentSubject">
    <w:name w:val="annotation subject"/>
    <w:basedOn w:val="CommentText"/>
    <w:next w:val="CommentText"/>
    <w:link w:val="CommentSubjectChar"/>
    <w:uiPriority w:val="99"/>
    <w:semiHidden/>
    <w:unhideWhenUsed/>
    <w:rsid w:val="00C374F3"/>
    <w:rPr>
      <w:b/>
      <w:bCs/>
    </w:rPr>
  </w:style>
  <w:style w:type="character" w:customStyle="1" w:styleId="CommentSubjectChar">
    <w:name w:val="Comment Subject Char"/>
    <w:basedOn w:val="CommentTextChar"/>
    <w:link w:val="CommentSubject"/>
    <w:uiPriority w:val="99"/>
    <w:semiHidden/>
    <w:rsid w:val="00C374F3"/>
    <w:rPr>
      <w:rFonts w:ascii="Gill Sans MT" w:hAnsi="Gill Sans MT"/>
      <w:b/>
      <w:bCs/>
      <w:sz w:val="20"/>
      <w:szCs w:val="20"/>
    </w:rPr>
  </w:style>
  <w:style w:type="paragraph" w:styleId="BalloonText">
    <w:name w:val="Balloon Text"/>
    <w:basedOn w:val="Normal"/>
    <w:link w:val="BalloonTextChar"/>
    <w:uiPriority w:val="99"/>
    <w:semiHidden/>
    <w:unhideWhenUsed/>
    <w:rsid w:val="00C374F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74F3"/>
    <w:rPr>
      <w:rFonts w:ascii="Segoe UI" w:hAnsi="Segoe UI" w:cs="Segoe UI"/>
      <w:sz w:val="18"/>
      <w:szCs w:val="18"/>
    </w:rPr>
  </w:style>
  <w:style w:type="paragraph" w:styleId="TOC3">
    <w:name w:val="toc 3"/>
    <w:basedOn w:val="Normal"/>
    <w:next w:val="Normal"/>
    <w:autoRedefine/>
    <w:uiPriority w:val="39"/>
    <w:unhideWhenUsed/>
    <w:rsid w:val="00D72E25"/>
    <w:pPr>
      <w:spacing w:after="100"/>
      <w:ind w:left="440"/>
    </w:pPr>
  </w:style>
  <w:style w:type="character" w:styleId="UnresolvedMention">
    <w:name w:val="Unresolved Mention"/>
    <w:basedOn w:val="DefaultParagraphFont"/>
    <w:uiPriority w:val="99"/>
    <w:semiHidden/>
    <w:unhideWhenUsed/>
    <w:rsid w:val="00490332"/>
    <w:rPr>
      <w:color w:val="605E5C"/>
      <w:shd w:val="clear" w:color="auto" w:fill="E1DFDD"/>
    </w:rPr>
  </w:style>
  <w:style w:type="paragraph" w:styleId="Revision">
    <w:name w:val="Revision"/>
    <w:hidden/>
    <w:uiPriority w:val="99"/>
    <w:semiHidden/>
    <w:rsid w:val="000042E6"/>
    <w:rPr>
      <w:rFonts w:ascii="Gill Sans MT" w:hAnsi="Gill Sans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1371529">
      <w:bodyDiv w:val="1"/>
      <w:marLeft w:val="0"/>
      <w:marRight w:val="0"/>
      <w:marTop w:val="0"/>
      <w:marBottom w:val="0"/>
      <w:divBdr>
        <w:top w:val="none" w:sz="0" w:space="0" w:color="auto"/>
        <w:left w:val="none" w:sz="0" w:space="0" w:color="auto"/>
        <w:bottom w:val="none" w:sz="0" w:space="0" w:color="auto"/>
        <w:right w:val="none" w:sz="0" w:space="0" w:color="auto"/>
      </w:divBdr>
    </w:div>
    <w:div w:id="341124319">
      <w:bodyDiv w:val="1"/>
      <w:marLeft w:val="0"/>
      <w:marRight w:val="0"/>
      <w:marTop w:val="0"/>
      <w:marBottom w:val="0"/>
      <w:divBdr>
        <w:top w:val="none" w:sz="0" w:space="0" w:color="auto"/>
        <w:left w:val="none" w:sz="0" w:space="0" w:color="auto"/>
        <w:bottom w:val="none" w:sz="0" w:space="0" w:color="auto"/>
        <w:right w:val="none" w:sz="0" w:space="0" w:color="auto"/>
      </w:divBdr>
    </w:div>
    <w:div w:id="348216276">
      <w:bodyDiv w:val="1"/>
      <w:marLeft w:val="0"/>
      <w:marRight w:val="0"/>
      <w:marTop w:val="0"/>
      <w:marBottom w:val="0"/>
      <w:divBdr>
        <w:top w:val="none" w:sz="0" w:space="0" w:color="auto"/>
        <w:left w:val="none" w:sz="0" w:space="0" w:color="auto"/>
        <w:bottom w:val="none" w:sz="0" w:space="0" w:color="auto"/>
        <w:right w:val="none" w:sz="0" w:space="0" w:color="auto"/>
      </w:divBdr>
    </w:div>
    <w:div w:id="504517687">
      <w:bodyDiv w:val="1"/>
      <w:marLeft w:val="0"/>
      <w:marRight w:val="0"/>
      <w:marTop w:val="0"/>
      <w:marBottom w:val="0"/>
      <w:divBdr>
        <w:top w:val="none" w:sz="0" w:space="0" w:color="auto"/>
        <w:left w:val="none" w:sz="0" w:space="0" w:color="auto"/>
        <w:bottom w:val="none" w:sz="0" w:space="0" w:color="auto"/>
        <w:right w:val="none" w:sz="0" w:space="0" w:color="auto"/>
      </w:divBdr>
    </w:div>
    <w:div w:id="560872546">
      <w:bodyDiv w:val="1"/>
      <w:marLeft w:val="0"/>
      <w:marRight w:val="0"/>
      <w:marTop w:val="0"/>
      <w:marBottom w:val="0"/>
      <w:divBdr>
        <w:top w:val="none" w:sz="0" w:space="0" w:color="auto"/>
        <w:left w:val="none" w:sz="0" w:space="0" w:color="auto"/>
        <w:bottom w:val="none" w:sz="0" w:space="0" w:color="auto"/>
        <w:right w:val="none" w:sz="0" w:space="0" w:color="auto"/>
      </w:divBdr>
    </w:div>
    <w:div w:id="606549310">
      <w:bodyDiv w:val="1"/>
      <w:marLeft w:val="0"/>
      <w:marRight w:val="0"/>
      <w:marTop w:val="0"/>
      <w:marBottom w:val="0"/>
      <w:divBdr>
        <w:top w:val="none" w:sz="0" w:space="0" w:color="auto"/>
        <w:left w:val="none" w:sz="0" w:space="0" w:color="auto"/>
        <w:bottom w:val="none" w:sz="0" w:space="0" w:color="auto"/>
        <w:right w:val="none" w:sz="0" w:space="0" w:color="auto"/>
      </w:divBdr>
    </w:div>
    <w:div w:id="878278707">
      <w:bodyDiv w:val="1"/>
      <w:marLeft w:val="0"/>
      <w:marRight w:val="0"/>
      <w:marTop w:val="0"/>
      <w:marBottom w:val="0"/>
      <w:divBdr>
        <w:top w:val="none" w:sz="0" w:space="0" w:color="auto"/>
        <w:left w:val="none" w:sz="0" w:space="0" w:color="auto"/>
        <w:bottom w:val="none" w:sz="0" w:space="0" w:color="auto"/>
        <w:right w:val="none" w:sz="0" w:space="0" w:color="auto"/>
      </w:divBdr>
    </w:div>
    <w:div w:id="899945129">
      <w:bodyDiv w:val="1"/>
      <w:marLeft w:val="0"/>
      <w:marRight w:val="0"/>
      <w:marTop w:val="0"/>
      <w:marBottom w:val="0"/>
      <w:divBdr>
        <w:top w:val="none" w:sz="0" w:space="0" w:color="auto"/>
        <w:left w:val="none" w:sz="0" w:space="0" w:color="auto"/>
        <w:bottom w:val="none" w:sz="0" w:space="0" w:color="auto"/>
        <w:right w:val="none" w:sz="0" w:space="0" w:color="auto"/>
      </w:divBdr>
    </w:div>
    <w:div w:id="1108741287">
      <w:bodyDiv w:val="1"/>
      <w:marLeft w:val="0"/>
      <w:marRight w:val="0"/>
      <w:marTop w:val="0"/>
      <w:marBottom w:val="0"/>
      <w:divBdr>
        <w:top w:val="none" w:sz="0" w:space="0" w:color="auto"/>
        <w:left w:val="none" w:sz="0" w:space="0" w:color="auto"/>
        <w:bottom w:val="none" w:sz="0" w:space="0" w:color="auto"/>
        <w:right w:val="none" w:sz="0" w:space="0" w:color="auto"/>
      </w:divBdr>
    </w:div>
    <w:div w:id="1308121557">
      <w:bodyDiv w:val="1"/>
      <w:marLeft w:val="0"/>
      <w:marRight w:val="0"/>
      <w:marTop w:val="0"/>
      <w:marBottom w:val="0"/>
      <w:divBdr>
        <w:top w:val="none" w:sz="0" w:space="0" w:color="auto"/>
        <w:left w:val="none" w:sz="0" w:space="0" w:color="auto"/>
        <w:bottom w:val="none" w:sz="0" w:space="0" w:color="auto"/>
        <w:right w:val="none" w:sz="0" w:space="0" w:color="auto"/>
      </w:divBdr>
    </w:div>
    <w:div w:id="1370379378">
      <w:bodyDiv w:val="1"/>
      <w:marLeft w:val="0"/>
      <w:marRight w:val="0"/>
      <w:marTop w:val="0"/>
      <w:marBottom w:val="0"/>
      <w:divBdr>
        <w:top w:val="none" w:sz="0" w:space="0" w:color="auto"/>
        <w:left w:val="none" w:sz="0" w:space="0" w:color="auto"/>
        <w:bottom w:val="none" w:sz="0" w:space="0" w:color="auto"/>
        <w:right w:val="none" w:sz="0" w:space="0" w:color="auto"/>
      </w:divBdr>
    </w:div>
    <w:div w:id="1453476049">
      <w:bodyDiv w:val="1"/>
      <w:marLeft w:val="0"/>
      <w:marRight w:val="0"/>
      <w:marTop w:val="0"/>
      <w:marBottom w:val="0"/>
      <w:divBdr>
        <w:top w:val="none" w:sz="0" w:space="0" w:color="auto"/>
        <w:left w:val="none" w:sz="0" w:space="0" w:color="auto"/>
        <w:bottom w:val="none" w:sz="0" w:space="0" w:color="auto"/>
        <w:right w:val="none" w:sz="0" w:space="0" w:color="auto"/>
      </w:divBdr>
    </w:div>
    <w:div w:id="1482964374">
      <w:bodyDiv w:val="1"/>
      <w:marLeft w:val="0"/>
      <w:marRight w:val="0"/>
      <w:marTop w:val="0"/>
      <w:marBottom w:val="0"/>
      <w:divBdr>
        <w:top w:val="none" w:sz="0" w:space="0" w:color="auto"/>
        <w:left w:val="none" w:sz="0" w:space="0" w:color="auto"/>
        <w:bottom w:val="none" w:sz="0" w:space="0" w:color="auto"/>
        <w:right w:val="none" w:sz="0" w:space="0" w:color="auto"/>
      </w:divBdr>
    </w:div>
    <w:div w:id="1499298790">
      <w:bodyDiv w:val="1"/>
      <w:marLeft w:val="0"/>
      <w:marRight w:val="0"/>
      <w:marTop w:val="0"/>
      <w:marBottom w:val="0"/>
      <w:divBdr>
        <w:top w:val="none" w:sz="0" w:space="0" w:color="auto"/>
        <w:left w:val="none" w:sz="0" w:space="0" w:color="auto"/>
        <w:bottom w:val="none" w:sz="0" w:space="0" w:color="auto"/>
        <w:right w:val="none" w:sz="0" w:space="0" w:color="auto"/>
      </w:divBdr>
    </w:div>
    <w:div w:id="1684353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www.legislation.gov.uk/uksi/1992/2051/regulation/3/made" TargetMode="External"/><Relationship Id="rId26" Type="http://schemas.openxmlformats.org/officeDocument/2006/relationships/hyperlink" Target="https://assets.publishing.service.gov.uk/government/uploads/system/uploads/attachment_data/file/843393/AED_guide_for_schools_Sept2019_v2_accessible.pdf" TargetMode="External"/><Relationship Id="rId39" Type="http://schemas.openxmlformats.org/officeDocument/2006/relationships/hyperlink" Target="https://www.gov.uk/government/publications/health-protection-in-schools-and-other-childcare-facilities/managing-outbreaks-and-incidents" TargetMode="External"/><Relationship Id="rId21" Type="http://schemas.openxmlformats.org/officeDocument/2006/relationships/hyperlink" Target="http://www.legislation.gov.uk/uksi/1979/628" TargetMode="External"/><Relationship Id="rId34" Type="http://schemas.openxmlformats.org/officeDocument/2006/relationships/hyperlink" Target="https://www.gov.uk/government/publications/health-protection-in-schools-and-other-childcare-facilities/managing-outbreaks-and-incidents" TargetMode="External"/><Relationship Id="rId42" Type="http://schemas.openxmlformats.org/officeDocument/2006/relationships/hyperlink" Target="https://www.gov.uk/guidance/contacts-phe-health-protection-teams" TargetMode="Externa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hse.gov.uk/pubns/edis1.htm" TargetMode="External"/><Relationship Id="rId29" Type="http://schemas.openxmlformats.org/officeDocument/2006/relationships/hyperlink" Target="https://www.gov.uk/government/publications/health-protection-in-schools-and-other-childcare-facilities/managing-outbreaks-and-incident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portandrecreation.org.uk/policy/research-publications/concussion-guidelines" TargetMode="External"/><Relationship Id="rId32" Type="http://schemas.openxmlformats.org/officeDocument/2006/relationships/hyperlink" Target="https://www.gov.uk/government/publications/health-protection-in-schools-and-other-childcare-facilities/managing-outbreaks-and-incidents" TargetMode="External"/><Relationship Id="rId37" Type="http://schemas.openxmlformats.org/officeDocument/2006/relationships/hyperlink" Target="https://www.gov.uk/government/publications/health-protection-in-schools-and-other-childcare-facilities/scarlet" TargetMode="External"/><Relationship Id="rId40" Type="http://schemas.openxmlformats.org/officeDocument/2006/relationships/hyperlink" Target="https://www.gov.uk/government/publications/health-protection-in-schools-and-other-childcare-facilities/managing-outbreaks-and-incidents" TargetMode="External"/><Relationship Id="rId45" Type="http://schemas.openxmlformats.org/officeDocument/2006/relationships/hyperlink" Target="mailto:office@asj.academy" TargetMode="External"/><Relationship Id="rId5" Type="http://schemas.openxmlformats.org/officeDocument/2006/relationships/numbering" Target="numbering.xml"/><Relationship Id="rId15" Type="http://schemas.openxmlformats.org/officeDocument/2006/relationships/hyperlink" Target="https://www.gov.uk/government/publications/health-and-safety-advice-for-schools" TargetMode="External"/><Relationship Id="rId23" Type="http://schemas.openxmlformats.org/officeDocument/2006/relationships/hyperlink" Target="http://sramedia.s3.amazonaws.com/media/documents/9ced1e1a-5d3b-4871-9209-bff4b2575b46.pdf" TargetMode="External"/><Relationship Id="rId28" Type="http://schemas.openxmlformats.org/officeDocument/2006/relationships/hyperlink" Target="https://www.gov.uk/government/publications/health-protection-in-schools-and-other-childcare-facilities/managing-outbreaks-and-incidents" TargetMode="External"/><Relationship Id="rId36" Type="http://schemas.openxmlformats.org/officeDocument/2006/relationships/hyperlink" Target="https://www.gov.uk/government/publications/health-protection-in-schools-and-other-childcare-facilities/managing-outbreaks-and-incidents" TargetMode="External"/><Relationship Id="rId10" Type="http://schemas.openxmlformats.org/officeDocument/2006/relationships/endnotes" Target="endnotes.xml"/><Relationship Id="rId19" Type="http://schemas.openxmlformats.org/officeDocument/2006/relationships/hyperlink" Target="http://www.legislation.gov.uk/uksi/1999/3242/contents/made" TargetMode="External"/><Relationship Id="rId31" Type="http://schemas.openxmlformats.org/officeDocument/2006/relationships/hyperlink" Target="https://www.gov.uk/government/publications/health-protection-in-schools-and-other-childcare-facilities/managing-outbreaks-and-incidents" TargetMode="External"/><Relationship Id="rId44"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first-aid-in-schools" TargetMode="External"/><Relationship Id="rId22" Type="http://schemas.openxmlformats.org/officeDocument/2006/relationships/hyperlink" Target="http://www.legislation.gov.uk/uksi/2014/3283/schedule/made" TargetMode="External"/><Relationship Id="rId27" Type="http://schemas.openxmlformats.org/officeDocument/2006/relationships/hyperlink" Target="http://www.hse.gov.uk/riddor/report.htm" TargetMode="External"/><Relationship Id="rId30" Type="http://schemas.openxmlformats.org/officeDocument/2006/relationships/hyperlink" Target="https://www.gov.uk/government/publications/health-protection-in-schools-and-other-childcare-facilities/managing-outbreaks-and-incidents" TargetMode="External"/><Relationship Id="rId35" Type="http://schemas.openxmlformats.org/officeDocument/2006/relationships/hyperlink" Target="https://www.gov.uk/government/publications/health-protection-in-schools-and-other-childcare-facilities/managing-outbreaks-and-incidents" TargetMode="External"/><Relationship Id="rId43"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wmf"/><Relationship Id="rId17" Type="http://schemas.openxmlformats.org/officeDocument/2006/relationships/hyperlink" Target="http://www.legislation.gov.uk/uksi/1981/917/regulation/3/made" TargetMode="External"/><Relationship Id="rId25" Type="http://schemas.openxmlformats.org/officeDocument/2006/relationships/hyperlink" Target="https://assets.publishing.service.gov.uk/government/uploads/system/uploads/attachment_data/file/843393/AED_guide_for_schools_Sept2019_v2_accessible.pdf" TargetMode="External"/><Relationship Id="rId33" Type="http://schemas.openxmlformats.org/officeDocument/2006/relationships/hyperlink" Target="https://www.gov.uk/government/publications/health-protection-in-schools-and-other-childcare-facilities/managing-outbreaks-and-incidents" TargetMode="External"/><Relationship Id="rId38" Type="http://schemas.openxmlformats.org/officeDocument/2006/relationships/hyperlink" Target="https://www.gov.uk/government/publications/health-protection-in-schools-and-other-childcare-facilities/managing-outbreaks-and-incidents" TargetMode="External"/><Relationship Id="rId46" Type="http://schemas.openxmlformats.org/officeDocument/2006/relationships/fontTable" Target="fontTable.xml"/><Relationship Id="rId20" Type="http://schemas.openxmlformats.org/officeDocument/2006/relationships/hyperlink" Target="http://www.legislation.gov.uk/uksi/2013/1471/schedule/1/paragraph/1/made" TargetMode="External"/><Relationship Id="rId41" Type="http://schemas.openxmlformats.org/officeDocument/2006/relationships/hyperlink" Target="https://www.gov.uk/government/publications/health-protection-in-schools-and-other-childcare-facilities/managing-outbreaks-and-incid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7CF66F970C9AE4991F72C433B2F9DFE" ma:contentTypeVersion="3" ma:contentTypeDescription="Create a new document." ma:contentTypeScope="" ma:versionID="23e51fcc76af2b9c2a506f484b7ad243">
  <xsd:schema xmlns:xsd="http://www.w3.org/2001/XMLSchema" xmlns:xs="http://www.w3.org/2001/XMLSchema" xmlns:p="http://schemas.microsoft.com/office/2006/metadata/properties" xmlns:ns2="b4ee9671-f96a-471f-a47e-0bd29c95fd20" targetNamespace="http://schemas.microsoft.com/office/2006/metadata/properties" ma:root="true" ma:fieldsID="e9455fbed28e551842dfff6674eaf5b1" ns2:_="">
    <xsd:import namespace="b4ee9671-f96a-471f-a47e-0bd29c95fd20"/>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ee9671-f96a-471f-a47e-0bd29c95fd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58B4AE-9AE2-4EB9-A1CA-1BBD8023B54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C0A843F-F690-44C4-98FA-46E50C8EE4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ee9671-f96a-471f-a47e-0bd29c95fd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A0CAD0D-824A-4655-8653-9821B2F9C991}">
  <ds:schemaRefs>
    <ds:schemaRef ds:uri="http://schemas.microsoft.com/sharepoint/v3/contenttype/forms"/>
  </ds:schemaRefs>
</ds:datastoreItem>
</file>

<file path=customXml/itemProps4.xml><?xml version="1.0" encoding="utf-8"?>
<ds:datastoreItem xmlns:ds="http://schemas.openxmlformats.org/officeDocument/2006/customXml" ds:itemID="{FFC14AB8-0489-4B13-83D6-487A5A453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23</Pages>
  <Words>7052</Words>
  <Characters>36602</Characters>
  <Application>Microsoft Office Word</Application>
  <DocSecurity>0</DocSecurity>
  <Lines>1143</Lines>
  <Paragraphs>704</Paragraphs>
  <ScaleCrop>false</ScaleCrop>
  <HeadingPairs>
    <vt:vector size="2" baseType="variant">
      <vt:variant>
        <vt:lpstr>Title</vt:lpstr>
      </vt:variant>
      <vt:variant>
        <vt:i4>1</vt:i4>
      </vt:variant>
    </vt:vector>
  </HeadingPairs>
  <TitlesOfParts>
    <vt:vector size="1" baseType="lpstr">
      <vt:lpstr/>
    </vt:vector>
  </TitlesOfParts>
  <Company>[Document title]</Company>
  <LinksUpToDate>false</LinksUpToDate>
  <CharactersWithSpaces>42950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Hewlett-Packard Company</dc:creator>
  <cp:keywords/>
  <dc:description/>
  <cp:lastModifiedBy>Kelly Guntrip (ASJ)</cp:lastModifiedBy>
  <cp:revision>27</cp:revision>
  <cp:lastPrinted>2024-10-04T10:20:00Z</cp:lastPrinted>
  <dcterms:created xsi:type="dcterms:W3CDTF">2025-12-16T11:31:00Z</dcterms:created>
  <dcterms:modified xsi:type="dcterms:W3CDTF">2026-01-06T11:33:00Z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0x01010067CF66F970C9AE4991F72C433B2F9DFE</vt:lpwstr>
  </property>
  <property fmtid="{D5CDD505-2E9C-101B-9397-08002B2CF9AE}" pid="3" name="MediaServiceImageTags">
    <vt:lpwstr/>
  </property>
  <property fmtid="{D5CDD505-2E9C-101B-9397-08002B2CF9AE}" pid="4" name="Order">
    <vt:r8>11802400</vt:r8>
  </property>
  <property fmtid="{D5CDD505-2E9C-101B-9397-08002B2CF9AE}" pid="5" name="Checked">
    <vt:bool>true</vt:bool>
  </property>
  <property fmtid="{D5CDD505-2E9C-101B-9397-08002B2CF9AE}" pid="6" name="xd_Signature">
    <vt:bool>false</vt:bool>
  </property>
  <property fmtid="{D5CDD505-2E9C-101B-9397-08002B2CF9AE}" pid="7" name="SharedWithUsers">
    <vt:lpwstr>165;#Jo Saunders (DCAT);#11518;#Andy Meighen (DCAT);#1922;#Joanne Whitmore (DCAT);#9272;#Danni Gregory (DCAT)</vt:lpwstr>
  </property>
  <property fmtid="{D5CDD505-2E9C-101B-9397-08002B2CF9AE}" pid="8" name="xd_ProgID">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y fmtid="{D5CDD505-2E9C-101B-9397-08002B2CF9AE}" pid="13" name="Staff Category">
    <vt:lpwstr/>
  </property>
</Properties>
</file>